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5CB87" w14:textId="799F3F66" w:rsidR="0053432E" w:rsidRPr="00C101FF" w:rsidRDefault="00550999" w:rsidP="00FF6CEF">
      <w:pPr>
        <w:pStyle w:val="Texteentte"/>
        <w:rPr>
          <w:color w:val="FFFFFF"/>
          <w:sz w:val="28"/>
          <w:szCs w:val="28"/>
        </w:rPr>
      </w:pPr>
      <w:r w:rsidRPr="00C101FF">
        <w:rPr>
          <w:noProof/>
          <w:color w:val="FFFFFF"/>
          <w:sz w:val="28"/>
          <w:szCs w:val="28"/>
          <w:lang w:eastAsia="fr-FR"/>
        </w:rPr>
        <w:drawing>
          <wp:inline distT="0" distB="0" distL="0" distR="0" wp14:anchorId="338EF81F" wp14:editId="670E4426">
            <wp:extent cx="2541583" cy="118204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83" cy="11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9A3" w:rsidRPr="00C101FF">
        <w:rPr>
          <w:noProof/>
          <w:color w:val="FFFFFF"/>
          <w:sz w:val="28"/>
          <w:szCs w:val="28"/>
          <w:lang w:eastAsia="fr-FR"/>
        </w:rPr>
        <w:t xml:space="preserve"> </w:t>
      </w:r>
    </w:p>
    <w:p w14:paraId="14D0B10E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1ABD01B6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20EF0DF" w14:textId="6D5019BF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4F8B198" w14:textId="02ED9C55" w:rsidR="005441A3" w:rsidRPr="00C101FF" w:rsidRDefault="005441A3" w:rsidP="00842E26">
      <w:pPr>
        <w:jc w:val="center"/>
        <w:rPr>
          <w:rFonts w:eastAsia="Calibri"/>
          <w:spacing w:val="-4"/>
        </w:rPr>
      </w:pPr>
    </w:p>
    <w:p w14:paraId="7093287E" w14:textId="77777777" w:rsidR="005441A3" w:rsidRPr="00C101FF" w:rsidRDefault="005441A3" w:rsidP="00842E26">
      <w:pPr>
        <w:jc w:val="center"/>
        <w:rPr>
          <w:rFonts w:eastAsia="Calibri"/>
          <w:spacing w:val="-4"/>
        </w:rPr>
      </w:pPr>
    </w:p>
    <w:p w14:paraId="3A94C82F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71AFAD38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8F192E1" w14:textId="66F46838" w:rsidR="00842E26" w:rsidRPr="00C101FF" w:rsidRDefault="00842E26" w:rsidP="00842E26">
      <w:pPr>
        <w:jc w:val="center"/>
        <w:rPr>
          <w:rFonts w:eastAsia="Calibri"/>
          <w:spacing w:val="-4"/>
        </w:rPr>
      </w:pPr>
      <w:r w:rsidRPr="00C101FF">
        <w:rPr>
          <w:rFonts w:eastAsia="Calibri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22C93F" wp14:editId="42ABC63B">
                <wp:simplePos x="0" y="0"/>
                <wp:positionH relativeFrom="column">
                  <wp:posOffset>-416759</wp:posOffset>
                </wp:positionH>
                <wp:positionV relativeFrom="paragraph">
                  <wp:posOffset>126109</wp:posOffset>
                </wp:positionV>
                <wp:extent cx="6441743" cy="620973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743" cy="6209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C75A9" id="Rectangle 3" o:spid="_x0000_s1026" style="position:absolute;margin-left:-32.8pt;margin-top:9.95pt;width:507.2pt;height:488.9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b9gQIAAFEFAAAOAAAAZHJzL2Uyb0RvYy54bWysVEtv3CAQvlfqf0DcG9ubTdJY8UarRKkq&#10;RWmUpMqZYFhbBYYCu97tr+8AXufR9FLVBwzz+GbmY4az861WZCOc78E0tDooKRGGQ9ubVUO/P1x9&#10;+kyJD8y0TIERDd0JT88XHz+cDbYWM+hAtcIRBDG+HmxDuxBsXRSed0IzfwBWGFRKcJoFPLpV0To2&#10;ILpWxawsj4sBXGsdcOE9Si+zki4SvpSCh29SehGIaijmFtLq0voU12JxxuqVY7br+ZgG+4csNOsN&#10;Bp2gLllgZO36P6B0zx14kOGAgy5Ayp6LVANWU5VvqrnvmBWpFiTH24km//9g+c3m1pG+beghJYZp&#10;vKI7JI2ZlRLkMNIzWF+j1b29dePJ4zbWupVOxz9WQbaJ0t1EqdgGwlF4PJ9XJ3PE5qg7npWnJ4dV&#10;RC2e3a3z4YsATeKmoQ7DJyrZ5tqHbLo3idEMXPVKoZzVyrwSIGaUFDHjnGPahZ0S2fpOSCwVs5ql&#10;AKnJxIVyZMOwPdofVRZ3rBVZdFTiN6Y7WafklUGwiCoxmQl3BIjN+xo3lzHaRjeRenNyLP+WUHac&#10;rFNEMGFy1L0B956zCnueZbbfE5PpiMw8QbvDy3eQp8JbftXjFVwzH26ZwzHAgcHRDt9wkQqGhsK4&#10;o6QD9+s9ebTH7kQtJQOOVUP9zzVzghL11WDfnlbzeZzDdJgfnczw4F5qnl5qzFpfAF5NhY+I5Wkb&#10;7YPab6UD/YgvwDJGRRUzHGM3lAe3P1yEPO74hnCxXCYznD3LwrW5tzyCR1Zjiz1sH5mzYx8GbOEb&#10;2I8gq9+0Y7aNngaW6wCyT736zOvIN85tapjxjYkPw8tzsnp+CRe/AQAA//8DAFBLAwQUAAYACAAA&#10;ACEA5A8VQd8AAAAKAQAADwAAAGRycy9kb3ducmV2LnhtbEyPQU+DQBCF7yb+h82YeGsXTUVAloYY&#10;NenRYmK8LewIKDtL2C2l/97pqd7m5X15816+XewgZpx870jB3ToCgdQ401Or4KN6XSUgfNBk9OAI&#10;FZzQw7a4vsp1ZtyR3nHeh1ZwCPlMK+hCGDMpfdOh1X7tRiT2vt1kdWA5tdJM+sjhdpD3URRLq3vi&#10;D50e8bnD5nd/sAp8Pe+q01h+/nz5pi5fyFab3ZtStzdL+QQi4BIuMJzrc3UouFPtDmS8GBSs4oeY&#10;UTbSFAQD6SbhLTUf6WMCssjl/wnFHwAAAP//AwBQSwECLQAUAAYACAAAACEAtoM4kv4AAADhAQAA&#10;EwAAAAAAAAAAAAAAAAAAAAAAW0NvbnRlbnRfVHlwZXNdLnhtbFBLAQItABQABgAIAAAAIQA4/SH/&#10;1gAAAJQBAAALAAAAAAAAAAAAAAAAAC8BAABfcmVscy8ucmVsc1BLAQItABQABgAIAAAAIQCCiZb9&#10;gQIAAFEFAAAOAAAAAAAAAAAAAAAAAC4CAABkcnMvZTJvRG9jLnhtbFBLAQItABQABgAIAAAAIQDk&#10;DxVB3wAAAAoBAAAPAAAAAAAAAAAAAAAAANsEAABkcnMvZG93bnJldi54bWxQSwUGAAAAAAQABADz&#10;AAAA5wUAAAAA&#10;" filled="f" stroked="f" strokeweight="2pt"/>
            </w:pict>
          </mc:Fallback>
        </mc:AlternateContent>
      </w:r>
      <w:r w:rsidR="00AE2C89" w:rsidRPr="00C101FF">
        <w:rPr>
          <w:rFonts w:eastAsia="Calibri"/>
          <w:noProof/>
          <w:spacing w:val="-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26EEBE" wp14:editId="52E0A138">
                <wp:simplePos x="0" y="0"/>
                <wp:positionH relativeFrom="column">
                  <wp:posOffset>-6985</wp:posOffset>
                </wp:positionH>
                <wp:positionV relativeFrom="paragraph">
                  <wp:posOffset>21590</wp:posOffset>
                </wp:positionV>
                <wp:extent cx="5676900" cy="618236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6182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5D674" w14:textId="169D484D" w:rsidR="00333503" w:rsidRDefault="00333503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5B50A0BA" w14:textId="3F32DF41" w:rsidR="00333503" w:rsidRDefault="00333503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1DAB98BB" w14:textId="5B0F08C9" w:rsidR="00333503" w:rsidRDefault="00333503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6AD0F277" w14:textId="1FA0C5B6" w:rsidR="00333503" w:rsidRPr="00F166ED" w:rsidRDefault="00333503" w:rsidP="0000346C">
                            <w:pPr>
                              <w:pStyle w:val="Titre5"/>
                              <w:ind w:left="1701"/>
                            </w:pPr>
                            <w:r>
                              <w:rPr>
                                <w:rFonts w:cs="Open Sans"/>
                              </w:rPr>
                              <w:t>Appel aux candidatures DAB+</w:t>
                            </w:r>
                            <w:r w:rsidRPr="00F166ED">
                              <w:t xml:space="preserve"> </w:t>
                            </w:r>
                            <w:r w:rsidRPr="00F166ED">
                              <w:br/>
                            </w:r>
                          </w:p>
                          <w:p w14:paraId="6A5DBCC1" w14:textId="74DC354F" w:rsidR="00333503" w:rsidRPr="00FE25CF" w:rsidRDefault="00333503" w:rsidP="00FE25CF">
                            <w:pPr>
                              <w:pStyle w:val="Titre5"/>
                              <w:ind w:left="1701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Décision</w:t>
                            </w:r>
                            <w:r w:rsidR="00ED19B0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n° </w:t>
                            </w:r>
                            <w:r w:rsidRPr="00D866C9">
                              <w:rPr>
                                <w:sz w:val="48"/>
                                <w:szCs w:val="48"/>
                              </w:rPr>
                              <w:t>202</w:t>
                            </w:r>
                            <w:r w:rsidR="00830580" w:rsidRPr="00D866C9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  <w:r w:rsidRPr="00D866C9">
                              <w:rPr>
                                <w:sz w:val="48"/>
                                <w:szCs w:val="48"/>
                              </w:rPr>
                              <w:t>-</w:t>
                            </w:r>
                            <w:r w:rsidR="00D866C9" w:rsidRPr="00D866C9">
                              <w:rPr>
                                <w:sz w:val="48"/>
                                <w:szCs w:val="48"/>
                              </w:rPr>
                              <w:t>1002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du </w:t>
                            </w:r>
                            <w:r w:rsidR="002633DD">
                              <w:rPr>
                                <w:sz w:val="48"/>
                                <w:szCs w:val="48"/>
                              </w:rPr>
                              <w:t>15</w:t>
                            </w:r>
                            <w:r w:rsidR="00830580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633DD">
                              <w:rPr>
                                <w:sz w:val="48"/>
                                <w:szCs w:val="48"/>
                              </w:rPr>
                              <w:t>novembre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 202</w:t>
                            </w:r>
                            <w:r w:rsidR="00830580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  <w:r w:rsidR="00ED19B0">
                              <w:rPr>
                                <w:sz w:val="48"/>
                                <w:szCs w:val="48"/>
                              </w:rPr>
                              <w:t xml:space="preserve"> et </w:t>
                            </w:r>
                            <w:r w:rsidR="00ED19B0">
                              <w:rPr>
                                <w:sz w:val="48"/>
                                <w:szCs w:val="48"/>
                              </w:rPr>
                              <w:t xml:space="preserve">n° </w:t>
                            </w:r>
                            <w:r w:rsidR="00ED19B0" w:rsidRPr="00D866C9">
                              <w:rPr>
                                <w:sz w:val="48"/>
                                <w:szCs w:val="48"/>
                              </w:rPr>
                              <w:t>202</w:t>
                            </w:r>
                            <w:r w:rsidR="00ED19B0">
                              <w:rPr>
                                <w:sz w:val="48"/>
                                <w:szCs w:val="48"/>
                              </w:rPr>
                              <w:t>4-50 du 24 janvier 2024</w:t>
                            </w:r>
                          </w:p>
                          <w:p w14:paraId="28FD83EF" w14:textId="20BB2FD5" w:rsidR="00333503" w:rsidRPr="00FE25CF" w:rsidRDefault="00333503" w:rsidP="00FE25CF">
                            <w:pPr>
                              <w:pStyle w:val="Titre5"/>
                              <w:ind w:left="1701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826C736" w14:textId="10C84EE5" w:rsidR="00333503" w:rsidRPr="00FE25CF" w:rsidRDefault="00333503" w:rsidP="00FE25CF">
                            <w:pPr>
                              <w:pStyle w:val="Titre5"/>
                              <w:ind w:left="1701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Cartes des allotissements intégralement disponibles</w:t>
                            </w:r>
                          </w:p>
                          <w:p w14:paraId="4B4DC3A9" w14:textId="015816AC" w:rsidR="00333503" w:rsidRPr="00FE25CF" w:rsidRDefault="00333503" w:rsidP="00FE25CF">
                            <w:pPr>
                              <w:ind w:left="1701"/>
                              <w:jc w:val="left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8FD4E28" w14:textId="753022E1" w:rsidR="00333503" w:rsidRDefault="00333503" w:rsidP="00FE25CF">
                            <w:pPr>
                              <w:ind w:left="1701"/>
                              <w:jc w:val="left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52B7068D" w14:textId="52832FF4" w:rsidR="00333503" w:rsidRDefault="00333503" w:rsidP="00FE25CF">
                            <w:pPr>
                              <w:ind w:left="1701"/>
                              <w:jc w:val="left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DD39097" w14:textId="085EA862" w:rsidR="00333503" w:rsidRDefault="00333503" w:rsidP="00FE25CF">
                            <w:pPr>
                              <w:ind w:left="1701"/>
                              <w:jc w:val="left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26E5B91" w14:textId="4EBBAAB5" w:rsidR="00333503" w:rsidRDefault="00333503" w:rsidP="00FE25CF">
                            <w:pPr>
                              <w:ind w:left="1701"/>
                              <w:jc w:val="left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090C437" w14:textId="4D11F6B6" w:rsidR="00333503" w:rsidRPr="00F166ED" w:rsidRDefault="00F70547" w:rsidP="00F166ED">
                            <w:pPr>
                              <w:pStyle w:val="Titre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24 janvier</w:t>
                            </w:r>
                            <w:r w:rsidR="0083058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3503">
                              <w:rPr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333503">
                              <w:rPr>
                                <w:sz w:val="36"/>
                                <w:szCs w:val="36"/>
                              </w:rPr>
                              <w:t xml:space="preserve"> – version 1.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6EEBE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.55pt;margin-top:1.7pt;width:447pt;height:486.8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e1NAIAAFcEAAAOAAAAZHJzL2Uyb0RvYy54bWysVF1v2jAUfZ+0/2D5fSRQSNuIULFWTJNQ&#10;W4lWlfZmHIdEsn0925CwX79rJ1DU7Wnai3Pte30/zjnO/K5TkhyEdQ3ogo5HKSVCcygbvSvo68vq&#10;yw0lzjNdMglaFPQoHL1bfP40b00uJlCDLIUlmES7vDUFrb03eZI4XgvF3AiM0OiswCrmcWt3SWlZ&#10;i9mVTCZpmiUt2NJY4MI5PH3onXQR81eV4P6pqpzwRBYUe/NxtXHdhjVZzFm+s8zUDR/aYP/QhWKN&#10;xqLnVA/MM7K3zR+pVMMtOKj8iINKoKoaLuIMOM04/TDNpmZGxFkQHGfOMLn/l5Y/Hp4tacqCZpRo&#10;ppCiH0gUKQXxovOCZAGi1rgcIzcGY333FTqk+nTu8DBM3lVWhS/ORNCPYB/PAGMmwvFwll1ntym6&#10;OPqy8c3kKosUJO/XjXX+mwBFglFQiwxGYNlh7Ty2gqGnkFBNw6qRMrIoNWkx69UsjRfOHrwhNV4M&#10;Q/TNBst3226YbAvlEQez0KvDGb5qsPiaOf/MLMoBG0aJ+ydcKglYBAaLkhrsr7+dh3hkCb2UtCiv&#10;grqfe2YFJfK7Rv5ux9Np0GPcTGfXE9zYS8/20qP36h5QwWN8TIZHM8R7eTIrC+oNX8IyVEUX0xxr&#10;F9SfzHvfix5fEhfLZQxCBRrm13pjeEgd4AzQvnRvzJoB/yCCRzgJkeUfaOhjeyKWew9VEzkKAPeo&#10;DrijeiN1w0sLz+NyH6Pe/weL3wAAAP//AwBQSwMEFAAGAAgAAAAhAOu1VqXhAAAACAEAAA8AAABk&#10;cnMvZG93bnJldi54bWxMj81OwzAQhO9IvIO1SNxaJ+GnSZpNVUWqkBA9tPTCzYndJKq9DrHbBp4e&#10;c4LjaEYz3xSryWh2UaPrLSHE8wiYosbKnlqEw/tmlgJzXpAU2pJC+FIOVuXtTSFyaa+0U5e9b1ko&#10;IZcLhM77IefcNZ0yws3toCh4Rzsa4YMcWy5HcQ3lRvMkip65ET2FhU4MqupUc9qfDcJrtdmKXZ2Y&#10;9FtXL2/H9fB5+HhCvL+b1ktgXk3+Lwy/+AEdysBU2zNJxzTCLI5DEuHhEViw0yzJgNUI2WIRAS8L&#10;/v9A+QMAAP//AwBQSwECLQAUAAYACAAAACEAtoM4kv4AAADhAQAAEwAAAAAAAAAAAAAAAAAAAAAA&#10;W0NvbnRlbnRfVHlwZXNdLnhtbFBLAQItABQABgAIAAAAIQA4/SH/1gAAAJQBAAALAAAAAAAAAAAA&#10;AAAAAC8BAABfcmVscy8ucmVsc1BLAQItABQABgAIAAAAIQC5Tte1NAIAAFcEAAAOAAAAAAAAAAAA&#10;AAAAAC4CAABkcnMvZTJvRG9jLnhtbFBLAQItABQABgAIAAAAIQDrtVal4QAAAAgBAAAPAAAAAAAA&#10;AAAAAAAAAI4EAABkcnMvZG93bnJldi54bWxQSwUGAAAAAAQABADzAAAAnAUAAAAA&#10;" filled="f" stroked="f" strokeweight=".5pt">
                <v:textbox>
                  <w:txbxContent>
                    <w:p w14:paraId="5855D674" w14:textId="169D484D" w:rsidR="00333503" w:rsidRDefault="00333503">
                      <w:pPr>
                        <w:rPr>
                          <w:color w:val="FFFFFF"/>
                        </w:rPr>
                      </w:pPr>
                    </w:p>
                    <w:p w14:paraId="5B50A0BA" w14:textId="3F32DF41" w:rsidR="00333503" w:rsidRDefault="00333503">
                      <w:pPr>
                        <w:rPr>
                          <w:color w:val="FFFFFF"/>
                        </w:rPr>
                      </w:pPr>
                    </w:p>
                    <w:p w14:paraId="1DAB98BB" w14:textId="5B0F08C9" w:rsidR="00333503" w:rsidRDefault="00333503">
                      <w:pPr>
                        <w:rPr>
                          <w:color w:val="FFFFFF"/>
                        </w:rPr>
                      </w:pPr>
                    </w:p>
                    <w:p w14:paraId="6AD0F277" w14:textId="1FA0C5B6" w:rsidR="00333503" w:rsidRPr="00F166ED" w:rsidRDefault="00333503" w:rsidP="0000346C">
                      <w:pPr>
                        <w:pStyle w:val="Titre5"/>
                        <w:ind w:left="1701"/>
                      </w:pPr>
                      <w:r>
                        <w:rPr>
                          <w:rFonts w:cs="Open Sans"/>
                        </w:rPr>
                        <w:t>Appel aux candidatures DAB+</w:t>
                      </w:r>
                      <w:r w:rsidRPr="00F166ED">
                        <w:t xml:space="preserve"> </w:t>
                      </w:r>
                      <w:r w:rsidRPr="00F166ED">
                        <w:br/>
                      </w:r>
                    </w:p>
                    <w:p w14:paraId="6A5DBCC1" w14:textId="74DC354F" w:rsidR="00333503" w:rsidRPr="00FE25CF" w:rsidRDefault="00333503" w:rsidP="00FE25CF">
                      <w:pPr>
                        <w:pStyle w:val="Titre5"/>
                        <w:ind w:left="1701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Décision</w:t>
                      </w:r>
                      <w:r w:rsidR="00ED19B0">
                        <w:rPr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sz w:val="48"/>
                          <w:szCs w:val="48"/>
                        </w:rPr>
                        <w:t xml:space="preserve"> n° </w:t>
                      </w:r>
                      <w:r w:rsidRPr="00D866C9">
                        <w:rPr>
                          <w:sz w:val="48"/>
                          <w:szCs w:val="48"/>
                        </w:rPr>
                        <w:t>202</w:t>
                      </w:r>
                      <w:r w:rsidR="00830580" w:rsidRPr="00D866C9">
                        <w:rPr>
                          <w:sz w:val="48"/>
                          <w:szCs w:val="48"/>
                        </w:rPr>
                        <w:t>3</w:t>
                      </w:r>
                      <w:r w:rsidRPr="00D866C9">
                        <w:rPr>
                          <w:sz w:val="48"/>
                          <w:szCs w:val="48"/>
                        </w:rPr>
                        <w:t>-</w:t>
                      </w:r>
                      <w:r w:rsidR="00D866C9" w:rsidRPr="00D866C9">
                        <w:rPr>
                          <w:sz w:val="48"/>
                          <w:szCs w:val="48"/>
                        </w:rPr>
                        <w:t>1002</w:t>
                      </w:r>
                      <w:r>
                        <w:rPr>
                          <w:sz w:val="48"/>
                          <w:szCs w:val="48"/>
                        </w:rPr>
                        <w:t xml:space="preserve"> du </w:t>
                      </w:r>
                      <w:r w:rsidR="002633DD">
                        <w:rPr>
                          <w:sz w:val="48"/>
                          <w:szCs w:val="48"/>
                        </w:rPr>
                        <w:t>15</w:t>
                      </w:r>
                      <w:r w:rsidR="00830580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2633DD">
                        <w:rPr>
                          <w:sz w:val="48"/>
                          <w:szCs w:val="48"/>
                        </w:rPr>
                        <w:t>novembre</w:t>
                      </w:r>
                      <w:r>
                        <w:rPr>
                          <w:sz w:val="48"/>
                          <w:szCs w:val="48"/>
                        </w:rPr>
                        <w:t> 202</w:t>
                      </w:r>
                      <w:r w:rsidR="00830580">
                        <w:rPr>
                          <w:sz w:val="48"/>
                          <w:szCs w:val="48"/>
                        </w:rPr>
                        <w:t>3</w:t>
                      </w:r>
                      <w:r w:rsidR="00ED19B0">
                        <w:rPr>
                          <w:sz w:val="48"/>
                          <w:szCs w:val="48"/>
                        </w:rPr>
                        <w:t xml:space="preserve"> et </w:t>
                      </w:r>
                      <w:r w:rsidR="00ED19B0">
                        <w:rPr>
                          <w:sz w:val="48"/>
                          <w:szCs w:val="48"/>
                        </w:rPr>
                        <w:t xml:space="preserve">n° </w:t>
                      </w:r>
                      <w:r w:rsidR="00ED19B0" w:rsidRPr="00D866C9">
                        <w:rPr>
                          <w:sz w:val="48"/>
                          <w:szCs w:val="48"/>
                        </w:rPr>
                        <w:t>202</w:t>
                      </w:r>
                      <w:r w:rsidR="00ED19B0">
                        <w:rPr>
                          <w:sz w:val="48"/>
                          <w:szCs w:val="48"/>
                        </w:rPr>
                        <w:t>4-50 du 24 janvier 2024</w:t>
                      </w:r>
                    </w:p>
                    <w:p w14:paraId="28FD83EF" w14:textId="20BB2FD5" w:rsidR="00333503" w:rsidRPr="00FE25CF" w:rsidRDefault="00333503" w:rsidP="00FE25CF">
                      <w:pPr>
                        <w:pStyle w:val="Titre5"/>
                        <w:ind w:left="1701"/>
                        <w:rPr>
                          <w:sz w:val="48"/>
                          <w:szCs w:val="48"/>
                        </w:rPr>
                      </w:pPr>
                    </w:p>
                    <w:p w14:paraId="4826C736" w14:textId="10C84EE5" w:rsidR="00333503" w:rsidRPr="00FE25CF" w:rsidRDefault="00333503" w:rsidP="00FE25CF">
                      <w:pPr>
                        <w:pStyle w:val="Titre5"/>
                        <w:ind w:left="1701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Cartes des allotissements intégralement disponibles</w:t>
                      </w:r>
                    </w:p>
                    <w:p w14:paraId="4B4DC3A9" w14:textId="015816AC" w:rsidR="00333503" w:rsidRPr="00FE25CF" w:rsidRDefault="00333503" w:rsidP="00FE25CF">
                      <w:pPr>
                        <w:ind w:left="1701"/>
                        <w:jc w:val="left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18FD4E28" w14:textId="753022E1" w:rsidR="00333503" w:rsidRDefault="00333503" w:rsidP="00FE25CF">
                      <w:pPr>
                        <w:ind w:left="1701"/>
                        <w:jc w:val="left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52B7068D" w14:textId="52832FF4" w:rsidR="00333503" w:rsidRDefault="00333503" w:rsidP="00FE25CF">
                      <w:pPr>
                        <w:ind w:left="1701"/>
                        <w:jc w:val="left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0DD39097" w14:textId="085EA862" w:rsidR="00333503" w:rsidRDefault="00333503" w:rsidP="00FE25CF">
                      <w:pPr>
                        <w:ind w:left="1701"/>
                        <w:jc w:val="left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326E5B91" w14:textId="4EBBAAB5" w:rsidR="00333503" w:rsidRDefault="00333503" w:rsidP="00FE25CF">
                      <w:pPr>
                        <w:ind w:left="1701"/>
                        <w:jc w:val="left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1090C437" w14:textId="4D11F6B6" w:rsidR="00333503" w:rsidRPr="00F166ED" w:rsidRDefault="00F70547" w:rsidP="00F166ED">
                      <w:pPr>
                        <w:pStyle w:val="Titre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24 janvier</w:t>
                      </w:r>
                      <w:r w:rsidR="0083058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33503">
                        <w:rPr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sz w:val="36"/>
                          <w:szCs w:val="36"/>
                        </w:rPr>
                        <w:t>4</w:t>
                      </w:r>
                      <w:r w:rsidR="00333503">
                        <w:rPr>
                          <w:sz w:val="36"/>
                          <w:szCs w:val="36"/>
                        </w:rPr>
                        <w:t xml:space="preserve"> – version 1.</w:t>
                      </w: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B242213" w14:textId="7C58E501" w:rsidR="00075AAB" w:rsidRPr="00C101FF" w:rsidRDefault="00075AAB" w:rsidP="00842E26">
      <w:pPr>
        <w:jc w:val="center"/>
        <w:rPr>
          <w:rFonts w:eastAsia="Calibri"/>
          <w:spacing w:val="-4"/>
          <w:sz w:val="56"/>
          <w:szCs w:val="56"/>
        </w:rPr>
      </w:pPr>
    </w:p>
    <w:p w14:paraId="4F51603A" w14:textId="79565CCF" w:rsidR="00075AAB" w:rsidRPr="00C101FF" w:rsidRDefault="005D3A36" w:rsidP="00842E26">
      <w:pPr>
        <w:jc w:val="center"/>
        <w:rPr>
          <w:rFonts w:eastAsia="Calibri"/>
          <w:spacing w:val="-4"/>
          <w:sz w:val="56"/>
          <w:szCs w:val="56"/>
        </w:rPr>
      </w:pPr>
      <w:r w:rsidRPr="00C101FF">
        <w:rPr>
          <w:rFonts w:eastAsia="Calibri"/>
          <w:noProof/>
          <w:spacing w:val="-4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1BF09D" wp14:editId="0A1EA7A8">
                <wp:simplePos x="0" y="0"/>
                <wp:positionH relativeFrom="column">
                  <wp:posOffset>791963</wp:posOffset>
                </wp:positionH>
                <wp:positionV relativeFrom="paragraph">
                  <wp:posOffset>119513</wp:posOffset>
                </wp:positionV>
                <wp:extent cx="23038" cy="3298308"/>
                <wp:effectExtent l="76200" t="0" r="110490" b="5461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38" cy="3298308"/>
                        </a:xfrm>
                        <a:prstGeom prst="line">
                          <a:avLst/>
                        </a:prstGeom>
                        <a:ln w="165100">
                          <a:solidFill>
                            <a:srgbClr val="74C9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63962" id="Connecteur droit 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9.4pt" to="64.15pt,2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fZ7QEAABsEAAAOAAAAZHJzL2Uyb0RvYy54bWysU8uOEzEQvCPxD5bv7EweLNlRJnvIsnBA&#10;EPH4AMfTTiz5pbY3k/w9bc9kWEAcQFws291V3VVur+/P1rATYNTetXx2U3MGTvpOu0PLv319fLXi&#10;LCbhOmG8g5ZfIPL7zcsX6z40MPdHbzpARiQuNn1o+TGl0FRVlEewIt74AI6CyqMViY54qDoUPbFb&#10;U83r+rbqPXYBvYQY6fZhCPJN4VcKZPqkVITETMupt1RWLOs+r9VmLZoDinDUcmxD/EMXVmhHRSeq&#10;B5EEe0L9G5XVEn30Kt1IbyuvlJZQNJCaWf2Lmi9HEaBoIXNimGyK/49WfjztkOmu5UvOnLD0RFvv&#10;HPkGT8g69DqxZXapD7Gh5K3b4XiKYYdZ8lmhZcro8J4GoJhAsti5eHyZPIZzYpIu54t6QTMhKbKY&#10;360W9SqzVwNNpgsY0zvwluVNy4122QLRiNOHmIbUa0q+No71VPf29ayuS170RneP2pgcjXjYbw2y&#10;k6D3f7Pc3r1djOWepVFx46iHLHEQVXbpYmCo8BkUWUTND/LKcMJEK6QEl2Yjr3GUnWGKWpiAY2t5&#10;qv8EHPMzFMrg/g14QpTK3qUJbLXzOBjzc/V0vrashvyrA4PubMHed5fy3MUamsDyUONvySP+/Fzg&#10;P/705jsAAAD//wMAUEsDBBQABgAIAAAAIQDdkcYS3QAAAAoBAAAPAAAAZHJzL2Rvd25yZXYueG1s&#10;TI9NTsMwEIX3SNzBGiQ2iNpJoYQQp0JIldhSegAnGeKIeJzGTppyeqYr2M3TfHo/xXZxvZhxDJ0n&#10;DclKgUCqfdNRq+HwubvPQIRoqDG9J9RwxgDb8vqqMHnjT/SB8z62gk0o5EaDjXHIpQy1RWfCyg9I&#10;/PvyozOR5djKZjQnNne9TJXaSGc64gRrBnyzWH/vJ6fhPVHPxx/rqk1yN52PXX2w805pfXuzvL6A&#10;iLjEPxgu9bk6lNyp8hM1QfSs04cnRvnIeMIFSLM1iErD4zpLQZaF/D+h/AUAAP//AwBQSwECLQAU&#10;AAYACAAAACEAtoM4kv4AAADhAQAAEwAAAAAAAAAAAAAAAAAAAAAAW0NvbnRlbnRfVHlwZXNdLnht&#10;bFBLAQItABQABgAIAAAAIQA4/SH/1gAAAJQBAAALAAAAAAAAAAAAAAAAAC8BAABfcmVscy8ucmVs&#10;c1BLAQItABQABgAIAAAAIQAL9xfZ7QEAABsEAAAOAAAAAAAAAAAAAAAAAC4CAABkcnMvZTJvRG9j&#10;LnhtbFBLAQItABQABgAIAAAAIQDdkcYS3QAAAAoBAAAPAAAAAAAAAAAAAAAAAEcEAABkcnMvZG93&#10;bnJldi54bWxQSwUGAAAAAAQABADzAAAAUQUAAAAA&#10;" strokecolor="#74c9e3" strokeweight="13pt"/>
            </w:pict>
          </mc:Fallback>
        </mc:AlternateContent>
      </w:r>
    </w:p>
    <w:p w14:paraId="22CF9574" w14:textId="0DDE0C07" w:rsidR="00075AAB" w:rsidRPr="00C101FF" w:rsidRDefault="00075AAB" w:rsidP="00842E26">
      <w:pPr>
        <w:jc w:val="center"/>
        <w:rPr>
          <w:rFonts w:eastAsia="Calibri"/>
          <w:spacing w:val="-4"/>
          <w:sz w:val="56"/>
          <w:szCs w:val="56"/>
        </w:rPr>
      </w:pPr>
    </w:p>
    <w:p w14:paraId="6CC9072D" w14:textId="10A5386B" w:rsidR="00842E26" w:rsidRPr="00C101FF" w:rsidRDefault="00842E26" w:rsidP="00842E26">
      <w:pPr>
        <w:jc w:val="center"/>
        <w:rPr>
          <w:rFonts w:eastAsia="Calibri"/>
          <w:spacing w:val="-4"/>
          <w:sz w:val="56"/>
          <w:szCs w:val="56"/>
        </w:rPr>
      </w:pPr>
    </w:p>
    <w:p w14:paraId="7706EDA1" w14:textId="5613CB87" w:rsidR="00075AAB" w:rsidRPr="00C101FF" w:rsidRDefault="00075AAB" w:rsidP="00842E26">
      <w:pPr>
        <w:jc w:val="center"/>
        <w:rPr>
          <w:rFonts w:eastAsia="Calibri"/>
          <w:spacing w:val="-4"/>
          <w:sz w:val="56"/>
          <w:szCs w:val="56"/>
        </w:rPr>
      </w:pPr>
    </w:p>
    <w:p w14:paraId="5F48B2F3" w14:textId="54BB07BF" w:rsidR="00075AAB" w:rsidRPr="00C101FF" w:rsidRDefault="00075AAB" w:rsidP="00842E26">
      <w:pPr>
        <w:jc w:val="center"/>
        <w:rPr>
          <w:rFonts w:eastAsia="Calibri"/>
          <w:spacing w:val="-4"/>
          <w:sz w:val="56"/>
          <w:szCs w:val="56"/>
        </w:rPr>
      </w:pPr>
    </w:p>
    <w:p w14:paraId="29E80708" w14:textId="7B463D56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F95AC63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058E17B8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5E4DC81C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7AC89AB" w14:textId="208C9868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7964D1B" w14:textId="0BFBCA3B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6BCB772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92D9A06" w14:textId="6BBE4325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E0C7276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5530500" w14:textId="42D6ECAC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7F12E2E" w14:textId="680D98C6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1A5133DE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77477CEE" w14:textId="77777777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7DBDC93" w14:textId="4527EEC0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1E95B16" w14:textId="59A6F7C4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598E266" w14:textId="0C903E9C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6661EBD0" w14:textId="15FA2895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0A433B07" w14:textId="486E90C0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E7D54A8" w14:textId="5217F219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4CF1E55A" w14:textId="6883E7E4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8127D54" w14:textId="6CEBBA6E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3E23DF88" w14:textId="0AF43264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0C55E173" w14:textId="2BB7BF9C" w:rsidR="00842E26" w:rsidRPr="00C101FF" w:rsidRDefault="00842E26" w:rsidP="00842E26">
      <w:pPr>
        <w:jc w:val="center"/>
        <w:rPr>
          <w:rFonts w:eastAsia="Calibri"/>
          <w:spacing w:val="-4"/>
        </w:rPr>
      </w:pPr>
    </w:p>
    <w:p w14:paraId="25569325" w14:textId="3ADFFC7A" w:rsidR="00AD2D77" w:rsidRPr="00C101FF" w:rsidRDefault="005279D8" w:rsidP="00842E26">
      <w:pPr>
        <w:jc w:val="center"/>
        <w:rPr>
          <w:rFonts w:eastAsia="Calibri"/>
          <w:color w:val="FFFFFF"/>
          <w:spacing w:val="-4"/>
          <w:sz w:val="28"/>
          <w:szCs w:val="28"/>
        </w:rPr>
      </w:pPr>
      <w:r w:rsidRPr="00C101FF">
        <w:rPr>
          <w:rFonts w:eastAsia="Calibri"/>
          <w:color w:val="FFFFFF"/>
          <w:spacing w:val="-4"/>
          <w:sz w:val="28"/>
          <w:szCs w:val="28"/>
        </w:rPr>
        <w:t>Mo</w:t>
      </w:r>
    </w:p>
    <w:p w14:paraId="10E09EE3" w14:textId="77777777" w:rsidR="00AD2D77" w:rsidRPr="00C101FF" w:rsidRDefault="00AD2D77" w:rsidP="00657D6F">
      <w:pPr>
        <w:jc w:val="center"/>
        <w:rPr>
          <w:rFonts w:cs="Open Sans"/>
        </w:rPr>
      </w:pPr>
    </w:p>
    <w:p w14:paraId="143C2E6E" w14:textId="77777777" w:rsidR="00AD2D77" w:rsidRPr="00C101FF" w:rsidRDefault="00AD2D77" w:rsidP="00657D6F">
      <w:pPr>
        <w:jc w:val="center"/>
        <w:rPr>
          <w:rFonts w:cs="Open Sans"/>
        </w:rPr>
      </w:pPr>
    </w:p>
    <w:p w14:paraId="63CDDBC5" w14:textId="77777777" w:rsidR="00AD2D77" w:rsidRPr="00C101FF" w:rsidRDefault="00AD2D77" w:rsidP="00657D6F">
      <w:pPr>
        <w:jc w:val="center"/>
        <w:rPr>
          <w:rFonts w:cs="Open Sans"/>
        </w:rPr>
      </w:pPr>
    </w:p>
    <w:p w14:paraId="6B74FC0A" w14:textId="77777777" w:rsidR="00AD2D77" w:rsidRPr="00C101FF" w:rsidRDefault="00AD2D77" w:rsidP="00657D6F">
      <w:pPr>
        <w:jc w:val="center"/>
        <w:rPr>
          <w:rFonts w:cs="Open Sans"/>
        </w:rPr>
      </w:pPr>
    </w:p>
    <w:p w14:paraId="01F605EB" w14:textId="77777777" w:rsidR="00AD2D77" w:rsidRPr="00C101FF" w:rsidRDefault="00AD2D77" w:rsidP="00657D6F">
      <w:pPr>
        <w:jc w:val="center"/>
        <w:rPr>
          <w:rFonts w:cs="Open Sans"/>
        </w:rPr>
      </w:pPr>
    </w:p>
    <w:p w14:paraId="564DCCA1" w14:textId="77777777" w:rsidR="00AD2D77" w:rsidRPr="00C101FF" w:rsidRDefault="00AD2D77" w:rsidP="00657D6F">
      <w:pPr>
        <w:jc w:val="center"/>
        <w:rPr>
          <w:rFonts w:cs="Open Sans"/>
        </w:rPr>
      </w:pPr>
    </w:p>
    <w:p w14:paraId="01B0288B" w14:textId="77777777" w:rsidR="00AD2D77" w:rsidRPr="00C101FF" w:rsidRDefault="00AD2D77" w:rsidP="00657D6F">
      <w:pPr>
        <w:jc w:val="center"/>
        <w:rPr>
          <w:rFonts w:cs="Open Sans"/>
        </w:rPr>
      </w:pPr>
    </w:p>
    <w:p w14:paraId="5E0FFDC3" w14:textId="77777777" w:rsidR="00AD2D77" w:rsidRPr="00C101FF" w:rsidRDefault="00AD2D77" w:rsidP="00657D6F">
      <w:pPr>
        <w:jc w:val="center"/>
        <w:rPr>
          <w:rFonts w:cs="Open Sans"/>
        </w:rPr>
      </w:pPr>
    </w:p>
    <w:p w14:paraId="2687148F" w14:textId="77777777" w:rsidR="00AD2D77" w:rsidRPr="00C101FF" w:rsidRDefault="00AD2D77" w:rsidP="00657D6F">
      <w:pPr>
        <w:jc w:val="center"/>
        <w:rPr>
          <w:rFonts w:cs="Open Sans"/>
        </w:rPr>
      </w:pPr>
    </w:p>
    <w:p w14:paraId="272C7FF4" w14:textId="77777777" w:rsidR="00AD2D77" w:rsidRPr="00C101FF" w:rsidRDefault="00AD2D77" w:rsidP="00657D6F">
      <w:pPr>
        <w:jc w:val="center"/>
        <w:rPr>
          <w:rFonts w:cs="Open Sans"/>
        </w:rPr>
      </w:pPr>
    </w:p>
    <w:p w14:paraId="71356A7C" w14:textId="77777777" w:rsidR="00AD2D77" w:rsidRPr="00C101FF" w:rsidRDefault="00AD2D77" w:rsidP="00657D6F">
      <w:pPr>
        <w:jc w:val="center"/>
        <w:rPr>
          <w:rFonts w:cs="Open Sans"/>
        </w:rPr>
      </w:pPr>
    </w:p>
    <w:p w14:paraId="294315C1" w14:textId="77777777" w:rsidR="00AD2D77" w:rsidRPr="00C101FF" w:rsidRDefault="00AD2D77" w:rsidP="00657D6F">
      <w:pPr>
        <w:jc w:val="center"/>
        <w:rPr>
          <w:rFonts w:cs="Open Sans"/>
        </w:rPr>
      </w:pPr>
    </w:p>
    <w:p w14:paraId="0DA64696" w14:textId="77777777" w:rsidR="00AD2D77" w:rsidRPr="00C101FF" w:rsidRDefault="00AD2D77" w:rsidP="00657D6F">
      <w:pPr>
        <w:jc w:val="center"/>
        <w:rPr>
          <w:rFonts w:cs="Open Sans"/>
        </w:rPr>
      </w:pPr>
    </w:p>
    <w:p w14:paraId="3EEEA82E" w14:textId="77777777" w:rsidR="00AD2D77" w:rsidRPr="00C101FF" w:rsidRDefault="00AD2D77" w:rsidP="00657D6F">
      <w:pPr>
        <w:jc w:val="center"/>
        <w:rPr>
          <w:rFonts w:cs="Open Sans"/>
        </w:rPr>
      </w:pPr>
    </w:p>
    <w:p w14:paraId="64B6D5AF" w14:textId="77777777" w:rsidR="00AD2D77" w:rsidRPr="00C101FF" w:rsidRDefault="00AD2D77" w:rsidP="00657D6F">
      <w:pPr>
        <w:jc w:val="center"/>
        <w:rPr>
          <w:rFonts w:cs="Open Sans"/>
        </w:rPr>
      </w:pPr>
    </w:p>
    <w:p w14:paraId="553086C5" w14:textId="77777777" w:rsidR="00AD2D77" w:rsidRPr="00C101FF" w:rsidRDefault="00AD2D77" w:rsidP="00657D6F">
      <w:pPr>
        <w:jc w:val="center"/>
        <w:rPr>
          <w:rFonts w:cs="Open Sans"/>
        </w:rPr>
      </w:pPr>
    </w:p>
    <w:p w14:paraId="41AF187F" w14:textId="77777777" w:rsidR="00AD2D77" w:rsidRPr="00C101FF" w:rsidRDefault="00AD2D77" w:rsidP="00657D6F">
      <w:pPr>
        <w:jc w:val="center"/>
        <w:rPr>
          <w:rFonts w:cs="Open Sans"/>
        </w:rPr>
      </w:pPr>
    </w:p>
    <w:p w14:paraId="754B8D4F" w14:textId="77777777" w:rsidR="00E0630B" w:rsidRPr="00C101FF" w:rsidRDefault="00E0630B" w:rsidP="00657D6F">
      <w:pPr>
        <w:jc w:val="center"/>
        <w:rPr>
          <w:rFonts w:cs="Open Sans"/>
        </w:rPr>
      </w:pPr>
    </w:p>
    <w:p w14:paraId="6E791359" w14:textId="77777777" w:rsidR="00E0630B" w:rsidRPr="00C101FF" w:rsidRDefault="00E0630B" w:rsidP="00657D6F">
      <w:pPr>
        <w:jc w:val="center"/>
        <w:rPr>
          <w:rFonts w:cs="Open Sans"/>
        </w:rPr>
      </w:pPr>
    </w:p>
    <w:p w14:paraId="35E81CB7" w14:textId="77777777" w:rsidR="00E0630B" w:rsidRPr="00C101FF" w:rsidRDefault="00E0630B" w:rsidP="00657D6F">
      <w:pPr>
        <w:jc w:val="center"/>
        <w:rPr>
          <w:rFonts w:cs="Open Sans"/>
        </w:rPr>
      </w:pPr>
    </w:p>
    <w:p w14:paraId="24A27B2A" w14:textId="77777777" w:rsidR="00E0630B" w:rsidRPr="00C101FF" w:rsidRDefault="00E0630B" w:rsidP="00657D6F">
      <w:pPr>
        <w:jc w:val="center"/>
        <w:rPr>
          <w:rFonts w:cs="Open Sans"/>
        </w:rPr>
      </w:pPr>
    </w:p>
    <w:p w14:paraId="085BB634" w14:textId="77777777" w:rsidR="00E0630B" w:rsidRPr="00C101FF" w:rsidRDefault="00E0630B" w:rsidP="00657D6F">
      <w:pPr>
        <w:jc w:val="center"/>
        <w:rPr>
          <w:rFonts w:cs="Open Sans"/>
        </w:rPr>
      </w:pPr>
    </w:p>
    <w:p w14:paraId="4169A85B" w14:textId="77777777" w:rsidR="00E0630B" w:rsidRPr="00C101FF" w:rsidRDefault="00E0630B" w:rsidP="00657D6F">
      <w:pPr>
        <w:jc w:val="center"/>
        <w:rPr>
          <w:rFonts w:cs="Open Sans"/>
        </w:rPr>
      </w:pPr>
    </w:p>
    <w:p w14:paraId="0D6C7F22" w14:textId="77777777" w:rsidR="00E0630B" w:rsidRPr="00C101FF" w:rsidRDefault="00E0630B" w:rsidP="00657D6F">
      <w:pPr>
        <w:jc w:val="center"/>
        <w:rPr>
          <w:rFonts w:cs="Open Sans"/>
        </w:rPr>
      </w:pPr>
    </w:p>
    <w:p w14:paraId="1655E730" w14:textId="77777777" w:rsidR="00E0630B" w:rsidRPr="00C101FF" w:rsidRDefault="00E0630B" w:rsidP="00657D6F">
      <w:pPr>
        <w:jc w:val="center"/>
        <w:rPr>
          <w:rFonts w:cs="Open Sans"/>
        </w:rPr>
      </w:pPr>
    </w:p>
    <w:p w14:paraId="7892D9E0" w14:textId="77777777" w:rsidR="00E0630B" w:rsidRPr="00C101FF" w:rsidRDefault="00E0630B" w:rsidP="00657D6F">
      <w:pPr>
        <w:jc w:val="center"/>
        <w:rPr>
          <w:rFonts w:cs="Open Sans"/>
        </w:rPr>
      </w:pPr>
    </w:p>
    <w:p w14:paraId="34BD647B" w14:textId="77777777" w:rsidR="00AD2D77" w:rsidRPr="00C101FF" w:rsidRDefault="00AD2D77" w:rsidP="00657D6F">
      <w:pPr>
        <w:jc w:val="center"/>
        <w:rPr>
          <w:rFonts w:cs="Open Sans"/>
        </w:rPr>
      </w:pPr>
    </w:p>
    <w:p w14:paraId="60C49122" w14:textId="77777777" w:rsidR="00AD2D77" w:rsidRPr="00C101FF" w:rsidRDefault="00AD2D77" w:rsidP="00657D6F">
      <w:pPr>
        <w:jc w:val="center"/>
        <w:rPr>
          <w:rFonts w:cs="Open Sans"/>
        </w:rPr>
      </w:pPr>
    </w:p>
    <w:p w14:paraId="7000A602" w14:textId="16938EF0" w:rsidR="00AD2D77" w:rsidRPr="00C101FF" w:rsidRDefault="00AD2D77" w:rsidP="00657D6F">
      <w:pPr>
        <w:jc w:val="center"/>
        <w:rPr>
          <w:rFonts w:cs="Open Sans"/>
        </w:rPr>
      </w:pPr>
    </w:p>
    <w:p w14:paraId="35DF532C" w14:textId="53868B7C" w:rsidR="00075AAB" w:rsidRPr="00C101FF" w:rsidRDefault="00075AAB" w:rsidP="00657D6F">
      <w:pPr>
        <w:jc w:val="center"/>
        <w:rPr>
          <w:rFonts w:cs="Open Sans"/>
        </w:rPr>
      </w:pPr>
    </w:p>
    <w:p w14:paraId="6BA1FF58" w14:textId="40CDB101" w:rsidR="00075AAB" w:rsidRPr="00C101FF" w:rsidRDefault="00075AAB" w:rsidP="00657D6F">
      <w:pPr>
        <w:jc w:val="center"/>
        <w:rPr>
          <w:rFonts w:cs="Open Sans"/>
        </w:rPr>
      </w:pPr>
    </w:p>
    <w:p w14:paraId="2E0C4BB5" w14:textId="77777777" w:rsidR="00075AAB" w:rsidRPr="00C101FF" w:rsidRDefault="00075AAB" w:rsidP="00657D6F">
      <w:pPr>
        <w:jc w:val="center"/>
        <w:rPr>
          <w:rFonts w:cs="Open Sans"/>
        </w:rPr>
      </w:pPr>
    </w:p>
    <w:p w14:paraId="63ED80B4" w14:textId="77777777" w:rsidR="00AD2D77" w:rsidRPr="00C101FF" w:rsidRDefault="00AD2D77" w:rsidP="00657D6F">
      <w:pPr>
        <w:jc w:val="center"/>
        <w:rPr>
          <w:rFonts w:cs="Open Sans"/>
        </w:rPr>
      </w:pPr>
    </w:p>
    <w:p w14:paraId="296F5B79" w14:textId="77777777" w:rsidR="00AD2D77" w:rsidRPr="00C101FF" w:rsidRDefault="00AD2D77" w:rsidP="00657D6F">
      <w:pPr>
        <w:jc w:val="center"/>
        <w:rPr>
          <w:rFonts w:cs="Open Sans"/>
        </w:rPr>
      </w:pPr>
    </w:p>
    <w:p w14:paraId="301501E2" w14:textId="77777777" w:rsidR="00AD2D77" w:rsidRPr="00C101FF" w:rsidRDefault="00AD2D77" w:rsidP="00657D6F">
      <w:pPr>
        <w:jc w:val="center"/>
        <w:rPr>
          <w:rFonts w:cs="Open Sans"/>
        </w:rPr>
      </w:pPr>
    </w:p>
    <w:p w14:paraId="30F5F52C" w14:textId="77777777" w:rsidR="00AD2D77" w:rsidRPr="00C101FF" w:rsidRDefault="00AD2D77" w:rsidP="00657D6F">
      <w:pPr>
        <w:jc w:val="center"/>
        <w:rPr>
          <w:rFonts w:cs="Open Sans"/>
        </w:rPr>
      </w:pPr>
    </w:p>
    <w:p w14:paraId="66CB6A0E" w14:textId="77777777" w:rsidR="00AD2D77" w:rsidRPr="00C101FF" w:rsidRDefault="00AD2D77" w:rsidP="00657D6F">
      <w:pPr>
        <w:jc w:val="center"/>
        <w:rPr>
          <w:rFonts w:cs="Open Sans"/>
        </w:rPr>
      </w:pPr>
    </w:p>
    <w:p w14:paraId="24B08975" w14:textId="77777777" w:rsidR="00AD2D77" w:rsidRPr="00C101FF" w:rsidRDefault="00AD2D77" w:rsidP="00657D6F">
      <w:pPr>
        <w:jc w:val="center"/>
        <w:rPr>
          <w:rFonts w:cs="Open Sans"/>
        </w:rPr>
      </w:pPr>
    </w:p>
    <w:p w14:paraId="23961656" w14:textId="77777777" w:rsidR="00AD2D77" w:rsidRPr="00C101FF" w:rsidRDefault="00AD2D77" w:rsidP="00657D6F">
      <w:pPr>
        <w:jc w:val="center"/>
        <w:rPr>
          <w:rFonts w:cs="Open Sans"/>
        </w:rPr>
      </w:pPr>
    </w:p>
    <w:p w14:paraId="4FE3A9FF" w14:textId="77777777" w:rsidR="00AD2D77" w:rsidRPr="00C101FF" w:rsidRDefault="00AD2D77" w:rsidP="00657D6F">
      <w:pPr>
        <w:jc w:val="center"/>
        <w:rPr>
          <w:rFonts w:cs="Open Sans"/>
        </w:rPr>
      </w:pPr>
    </w:p>
    <w:p w14:paraId="6BFD83C9" w14:textId="77777777" w:rsidR="00AD2D77" w:rsidRPr="00C101FF" w:rsidRDefault="00AD2D77" w:rsidP="00657D6F">
      <w:pPr>
        <w:jc w:val="center"/>
        <w:rPr>
          <w:rFonts w:cs="Open Sans"/>
        </w:rPr>
      </w:pPr>
    </w:p>
    <w:p w14:paraId="77B5A24A" w14:textId="77777777" w:rsidR="00AD2D77" w:rsidRPr="00C101FF" w:rsidRDefault="00AD2D77" w:rsidP="00657D6F">
      <w:pPr>
        <w:jc w:val="center"/>
        <w:rPr>
          <w:rFonts w:cs="Open Sans"/>
        </w:rPr>
      </w:pPr>
    </w:p>
    <w:p w14:paraId="0E1FDCDC" w14:textId="77777777" w:rsidR="00AD2D77" w:rsidRPr="00C101FF" w:rsidRDefault="00AD2D77" w:rsidP="00657D6F">
      <w:pPr>
        <w:jc w:val="center"/>
        <w:rPr>
          <w:rFonts w:cs="Open Sans"/>
        </w:rPr>
      </w:pPr>
    </w:p>
    <w:p w14:paraId="77688DA7" w14:textId="77777777" w:rsidR="00AD2D77" w:rsidRPr="00C101FF" w:rsidRDefault="00AD2D77" w:rsidP="00657D6F">
      <w:pPr>
        <w:jc w:val="center"/>
        <w:rPr>
          <w:rFonts w:cs="Open Sans"/>
        </w:rPr>
      </w:pPr>
    </w:p>
    <w:p w14:paraId="010F468B" w14:textId="77777777" w:rsidR="00AD2D77" w:rsidRPr="00C101FF" w:rsidRDefault="00AD2D77" w:rsidP="00657D6F">
      <w:pPr>
        <w:jc w:val="center"/>
        <w:rPr>
          <w:rFonts w:cs="Open Sans"/>
        </w:rPr>
      </w:pPr>
    </w:p>
    <w:p w14:paraId="4211F42C" w14:textId="77777777" w:rsidR="00AD2D77" w:rsidRPr="00C101FF" w:rsidRDefault="00AD2D77" w:rsidP="00657D6F">
      <w:pPr>
        <w:jc w:val="center"/>
        <w:rPr>
          <w:rFonts w:cs="Open Sans"/>
        </w:rPr>
      </w:pPr>
    </w:p>
    <w:p w14:paraId="45D1263C" w14:textId="77777777" w:rsidR="00D267B5" w:rsidRPr="00C101FF" w:rsidRDefault="00D267B5" w:rsidP="00657D6F">
      <w:pPr>
        <w:jc w:val="center"/>
        <w:rPr>
          <w:rFonts w:cs="Open Sans"/>
        </w:rPr>
      </w:pPr>
    </w:p>
    <w:p w14:paraId="27966666" w14:textId="77777777" w:rsidR="000365C5" w:rsidRPr="00C101FF" w:rsidRDefault="000365C5" w:rsidP="00657D6F">
      <w:pPr>
        <w:jc w:val="center"/>
        <w:rPr>
          <w:rFonts w:cs="Open Sans"/>
        </w:rPr>
      </w:pPr>
    </w:p>
    <w:p w14:paraId="4FE331CB" w14:textId="77777777" w:rsidR="000365C5" w:rsidRPr="00C101FF" w:rsidRDefault="000365C5" w:rsidP="00657D6F">
      <w:pPr>
        <w:jc w:val="center"/>
        <w:rPr>
          <w:rFonts w:cs="Open Sans"/>
        </w:rPr>
      </w:pPr>
    </w:p>
    <w:p w14:paraId="59FA114F" w14:textId="77777777" w:rsidR="00AD2D77" w:rsidRPr="00C101FF" w:rsidRDefault="00AD2D77" w:rsidP="00657D6F">
      <w:pPr>
        <w:jc w:val="center"/>
        <w:rPr>
          <w:rFonts w:cs="Open Sans"/>
          <w:color w:val="000052"/>
        </w:rPr>
      </w:pPr>
    </w:p>
    <w:p w14:paraId="1422DA82" w14:textId="14000D30" w:rsidR="00AD2D77" w:rsidRPr="00C101FF" w:rsidRDefault="00AD2D77" w:rsidP="00657D6F">
      <w:pPr>
        <w:jc w:val="center"/>
        <w:rPr>
          <w:rFonts w:cs="Open Sans"/>
        </w:rPr>
      </w:pPr>
      <w:r w:rsidRPr="00C101FF">
        <w:rPr>
          <w:rFonts w:cs="Open Sans"/>
          <w:szCs w:val="20"/>
        </w:rPr>
        <w:t xml:space="preserve">© </w:t>
      </w:r>
      <w:r w:rsidR="000571AA" w:rsidRPr="00C101FF">
        <w:rPr>
          <w:rFonts w:cs="Open Sans"/>
          <w:szCs w:val="20"/>
        </w:rPr>
        <w:t>A</w:t>
      </w:r>
      <w:r w:rsidR="00B12309" w:rsidRPr="00C101FF">
        <w:rPr>
          <w:rFonts w:cs="Open Sans"/>
          <w:szCs w:val="20"/>
        </w:rPr>
        <w:t>rcom</w:t>
      </w:r>
    </w:p>
    <w:p w14:paraId="18257516" w14:textId="77777777" w:rsidR="00AD2D77" w:rsidRPr="00C101FF" w:rsidRDefault="00AD2D77" w:rsidP="00657D6F">
      <w:pPr>
        <w:jc w:val="center"/>
        <w:sectPr w:rsidR="00AD2D77" w:rsidRPr="00C101FF" w:rsidSect="00AD2D77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type w:val="oddPage"/>
          <w:pgSz w:w="11906" w:h="16838" w:code="9"/>
          <w:pgMar w:top="1135" w:right="1418" w:bottom="1418" w:left="1418" w:header="425" w:footer="709" w:gutter="0"/>
          <w:cols w:space="708"/>
          <w:titlePg/>
          <w:docGrid w:linePitch="360"/>
        </w:sectPr>
      </w:pPr>
    </w:p>
    <w:p w14:paraId="38AEE077" w14:textId="77777777" w:rsidR="00E0630B" w:rsidRPr="00C101FF" w:rsidRDefault="00E0630B" w:rsidP="00657D6F">
      <w:pPr>
        <w:jc w:val="center"/>
        <w:rPr>
          <w:rFonts w:cs="Open Sans"/>
        </w:rPr>
      </w:pPr>
    </w:p>
    <w:p w14:paraId="53213AC6" w14:textId="2268A83C" w:rsidR="00904EFA" w:rsidRPr="00C101FF" w:rsidRDefault="00904EFA" w:rsidP="0064725A">
      <w:pPr>
        <w:pStyle w:val="Titre1"/>
      </w:pPr>
      <w:bookmarkStart w:id="0" w:name="_Toc150958202"/>
      <w:r w:rsidRPr="00C101FF">
        <w:t>Sommaire</w:t>
      </w:r>
      <w:bookmarkEnd w:id="0"/>
    </w:p>
    <w:p w14:paraId="3CD8A149" w14:textId="77777777" w:rsidR="00904EFA" w:rsidRPr="00C101FF" w:rsidRDefault="00904EFA" w:rsidP="005B5EA3">
      <w:pPr>
        <w:rPr>
          <w:lang w:eastAsia="fr-FR"/>
        </w:rPr>
      </w:pPr>
    </w:p>
    <w:p w14:paraId="5DB041D0" w14:textId="77777777" w:rsidR="00904EFA" w:rsidRPr="00C101FF" w:rsidRDefault="00904EFA" w:rsidP="005B5EA3">
      <w:pPr>
        <w:rPr>
          <w:lang w:eastAsia="fr-FR"/>
        </w:rPr>
      </w:pPr>
    </w:p>
    <w:p w14:paraId="4DD9AFAA" w14:textId="77777777" w:rsidR="00777A26" w:rsidRPr="00C101FF" w:rsidRDefault="00777A26" w:rsidP="005B5EA3">
      <w:pPr>
        <w:rPr>
          <w:lang w:eastAsia="fr-FR"/>
        </w:rPr>
      </w:pPr>
    </w:p>
    <w:p w14:paraId="56C85CDF" w14:textId="438F5AF8" w:rsidR="001A7036" w:rsidRDefault="00840AEC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r w:rsidRPr="00C101FF">
        <w:rPr>
          <w:b w:val="0"/>
          <w:bCs w:val="0"/>
          <w:lang w:eastAsia="en-US"/>
        </w:rPr>
        <w:fldChar w:fldCharType="begin"/>
      </w:r>
      <w:r w:rsidRPr="00C101FF">
        <w:instrText xml:space="preserve"> TOC \o "1-1" \h \z \t "Titre;2;Sans interligne;3" </w:instrText>
      </w:r>
      <w:r w:rsidRPr="00C101FF">
        <w:rPr>
          <w:b w:val="0"/>
          <w:bCs w:val="0"/>
          <w:lang w:eastAsia="en-US"/>
        </w:rPr>
        <w:fldChar w:fldCharType="separate"/>
      </w:r>
      <w:hyperlink w:anchor="_Toc150958202" w:history="1">
        <w:r w:rsidR="001A7036" w:rsidRPr="000F33A7">
          <w:rPr>
            <w:rStyle w:val="Lienhypertexte"/>
          </w:rPr>
          <w:t>Sommaire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_Toc150958202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3</w:t>
        </w:r>
        <w:r w:rsidR="001A7036">
          <w:rPr>
            <w:webHidden/>
          </w:rPr>
          <w:fldChar w:fldCharType="end"/>
        </w:r>
      </w:hyperlink>
    </w:p>
    <w:p w14:paraId="5F9FC232" w14:textId="559E9A21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03" w:history="1">
        <w:r w:rsidR="001A7036" w:rsidRPr="000F33A7">
          <w:rPr>
            <w:rStyle w:val="Lienhypertexte"/>
          </w:rPr>
          <w:t>Remarque liminaire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_Toc150958203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4</w:t>
        </w:r>
        <w:r w:rsidR="001A7036">
          <w:rPr>
            <w:webHidden/>
          </w:rPr>
          <w:fldChar w:fldCharType="end"/>
        </w:r>
      </w:hyperlink>
    </w:p>
    <w:p w14:paraId="0EE9DEF8" w14:textId="148E91C7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04" w:history="1">
        <w:r w:rsidR="001A7036" w:rsidRPr="000F33A7">
          <w:rPr>
            <w:rStyle w:val="Lienhypertexte"/>
            <w:rFonts w:eastAsia="Times New Roman"/>
            <w:lang w:eastAsia="ja-JP"/>
          </w:rPr>
          <w:t>Comité territorial de l’audiovisuel de Bordeaux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_Toc150958204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5</w:t>
        </w:r>
        <w:r w:rsidR="001A7036">
          <w:rPr>
            <w:webHidden/>
          </w:rPr>
          <w:fldChar w:fldCharType="end"/>
        </w:r>
      </w:hyperlink>
    </w:p>
    <w:p w14:paraId="3D1B8BAA" w14:textId="5BD95A07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05" w:history="1">
        <w:r w:rsidR="001A7036" w:rsidRPr="000F33A7">
          <w:rPr>
            <w:rStyle w:val="Lienhypertexte"/>
          </w:rPr>
          <w:t>Zone géographique : Agen (carte A1)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_Toc150958205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5</w:t>
        </w:r>
        <w:r w:rsidR="001A7036">
          <w:rPr>
            <w:webHidden/>
          </w:rPr>
          <w:fldChar w:fldCharType="end"/>
        </w:r>
      </w:hyperlink>
    </w:p>
    <w:p w14:paraId="64C9BBBE" w14:textId="5DB1A2D5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06" w:history="1">
        <w:r w:rsidR="001A7036" w:rsidRPr="000F33A7">
          <w:rPr>
            <w:rStyle w:val="Lienhypertexte"/>
          </w:rPr>
          <w:t>Zone géographique : Angoulême (carte A2)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_Toc150958206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6</w:t>
        </w:r>
        <w:r w:rsidR="001A7036">
          <w:rPr>
            <w:webHidden/>
          </w:rPr>
          <w:fldChar w:fldCharType="end"/>
        </w:r>
      </w:hyperlink>
    </w:p>
    <w:p w14:paraId="2A3450B3" w14:textId="54A22451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07" w:history="1">
        <w:r w:rsidR="001A7036" w:rsidRPr="000F33A7">
          <w:rPr>
            <w:rStyle w:val="Lienhypertexte"/>
          </w:rPr>
          <w:t>Zone géographique : Cognac (carte A3)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_Toc150958207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7</w:t>
        </w:r>
        <w:r w:rsidR="001A7036">
          <w:rPr>
            <w:webHidden/>
          </w:rPr>
          <w:fldChar w:fldCharType="end"/>
        </w:r>
      </w:hyperlink>
    </w:p>
    <w:p w14:paraId="3408B35A" w14:textId="7B5028AA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08" w:history="1">
        <w:r w:rsidR="001A7036" w:rsidRPr="000F33A7">
          <w:rPr>
            <w:rStyle w:val="Lienhypertexte"/>
          </w:rPr>
          <w:t>Zone géographique : Mont-de-Marsan étendu (carte A4)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_Toc150958208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8</w:t>
        </w:r>
        <w:r w:rsidR="001A7036">
          <w:rPr>
            <w:webHidden/>
          </w:rPr>
          <w:fldChar w:fldCharType="end"/>
        </w:r>
      </w:hyperlink>
    </w:p>
    <w:p w14:paraId="4CD552BF" w14:textId="7419FAB6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09" w:history="1">
        <w:r w:rsidR="001A7036" w:rsidRPr="000F33A7">
          <w:rPr>
            <w:rStyle w:val="Lienhypertexte"/>
          </w:rPr>
          <w:t>Zone géographique : Mont-de-Marsan local (carte A5)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_Toc150958209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9</w:t>
        </w:r>
        <w:r w:rsidR="001A7036">
          <w:rPr>
            <w:webHidden/>
          </w:rPr>
          <w:fldChar w:fldCharType="end"/>
        </w:r>
      </w:hyperlink>
    </w:p>
    <w:p w14:paraId="2ED43511" w14:textId="0CBEEDD4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0" w:history="1">
        <w:r w:rsidR="001A7036" w:rsidRPr="000F33A7">
          <w:rPr>
            <w:rStyle w:val="Lienhypertexte"/>
          </w:rPr>
          <w:t>Zone géographique : Saintes (carte A6)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_Toc150958210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10</w:t>
        </w:r>
        <w:r w:rsidR="001A7036">
          <w:rPr>
            <w:webHidden/>
          </w:rPr>
          <w:fldChar w:fldCharType="end"/>
        </w:r>
      </w:hyperlink>
    </w:p>
    <w:p w14:paraId="1E049230" w14:textId="3504D507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11" w:history="1">
        <w:r w:rsidR="001A7036" w:rsidRPr="000F33A7">
          <w:rPr>
            <w:rStyle w:val="Lienhypertexte"/>
            <w:rFonts w:eastAsia="Times New Roman"/>
            <w:lang w:eastAsia="ja-JP"/>
          </w:rPr>
          <w:t>Comité territorial de l’audiovisuel de Caen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_Toc150958211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11</w:t>
        </w:r>
        <w:r w:rsidR="001A7036">
          <w:rPr>
            <w:webHidden/>
          </w:rPr>
          <w:fldChar w:fldCharType="end"/>
        </w:r>
      </w:hyperlink>
    </w:p>
    <w:p w14:paraId="3068FA14" w14:textId="4BCE4C01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2" w:history="1">
        <w:r w:rsidR="001A7036" w:rsidRPr="000F33A7">
          <w:rPr>
            <w:rStyle w:val="Lienhypertexte"/>
          </w:rPr>
          <w:t>Zone géographique : Cherbourg-en-Cotentin étendu (carte A7)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_Toc150958212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11</w:t>
        </w:r>
        <w:r w:rsidR="001A7036">
          <w:rPr>
            <w:webHidden/>
          </w:rPr>
          <w:fldChar w:fldCharType="end"/>
        </w:r>
      </w:hyperlink>
    </w:p>
    <w:p w14:paraId="464EA569" w14:textId="321DD8D7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3" w:history="1">
        <w:r w:rsidR="001A7036" w:rsidRPr="000F33A7">
          <w:rPr>
            <w:rStyle w:val="Lienhypertexte"/>
          </w:rPr>
          <w:t>Zone géographique : Cherbourg-en-Cotentin local (carte A8)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_Toc150958213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12</w:t>
        </w:r>
        <w:r w:rsidR="001A7036">
          <w:rPr>
            <w:webHidden/>
          </w:rPr>
          <w:fldChar w:fldCharType="end"/>
        </w:r>
      </w:hyperlink>
    </w:p>
    <w:p w14:paraId="522C864F" w14:textId="179B19EC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14" w:history="1">
        <w:r w:rsidR="001A7036" w:rsidRPr="000F33A7">
          <w:rPr>
            <w:rStyle w:val="Lienhypertexte"/>
            <w:rFonts w:eastAsia="Times New Roman"/>
            <w:lang w:eastAsia="ja-JP"/>
          </w:rPr>
          <w:t>Comité territorial de l’audiovisuel de Clermont-Ferrand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_Toc150958214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13</w:t>
        </w:r>
        <w:r w:rsidR="001A7036">
          <w:rPr>
            <w:webHidden/>
          </w:rPr>
          <w:fldChar w:fldCharType="end"/>
        </w:r>
      </w:hyperlink>
    </w:p>
    <w:p w14:paraId="11296463" w14:textId="72299087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5" w:history="1">
        <w:r w:rsidR="001A7036" w:rsidRPr="000F33A7">
          <w:rPr>
            <w:rStyle w:val="Lienhypertexte"/>
          </w:rPr>
          <w:t>Zone géographique : Vichy (carte A9)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_Toc150958215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13</w:t>
        </w:r>
        <w:r w:rsidR="001A7036">
          <w:rPr>
            <w:webHidden/>
          </w:rPr>
          <w:fldChar w:fldCharType="end"/>
        </w:r>
      </w:hyperlink>
    </w:p>
    <w:p w14:paraId="7BFCDBB7" w14:textId="226C3B2A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16" w:history="1">
        <w:r w:rsidR="001A7036" w:rsidRPr="000F33A7">
          <w:rPr>
            <w:rStyle w:val="Lienhypertexte"/>
          </w:rPr>
          <w:t>Comité territorial de l’audiovisuel de Dijon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_Toc150958216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14</w:t>
        </w:r>
        <w:r w:rsidR="001A7036">
          <w:rPr>
            <w:webHidden/>
          </w:rPr>
          <w:fldChar w:fldCharType="end"/>
        </w:r>
      </w:hyperlink>
    </w:p>
    <w:p w14:paraId="2E85ECB3" w14:textId="3071B7C7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7" w:history="1">
        <w:r w:rsidR="001A7036" w:rsidRPr="000F33A7">
          <w:rPr>
            <w:rStyle w:val="Lienhypertexte"/>
          </w:rPr>
          <w:t>Zone géographique : Nevers étendu (carte A10)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_Toc150958217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14</w:t>
        </w:r>
        <w:r w:rsidR="001A7036">
          <w:rPr>
            <w:webHidden/>
          </w:rPr>
          <w:fldChar w:fldCharType="end"/>
        </w:r>
      </w:hyperlink>
    </w:p>
    <w:p w14:paraId="62D6542F" w14:textId="36AC1F92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8" w:history="1">
        <w:r w:rsidR="001A7036" w:rsidRPr="000F33A7">
          <w:rPr>
            <w:rStyle w:val="Lienhypertexte"/>
          </w:rPr>
          <w:t>Zone géographique : Nevers local (carte A11)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_Toc150958218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15</w:t>
        </w:r>
        <w:r w:rsidR="001A7036">
          <w:rPr>
            <w:webHidden/>
          </w:rPr>
          <w:fldChar w:fldCharType="end"/>
        </w:r>
      </w:hyperlink>
    </w:p>
    <w:p w14:paraId="53688203" w14:textId="33CCD5D6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19" w:history="1">
        <w:r w:rsidR="001A7036" w:rsidRPr="000F33A7">
          <w:rPr>
            <w:rStyle w:val="Lienhypertexte"/>
          </w:rPr>
          <w:t>Zone géographique : Vesoul (carte A12)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_Toc150958219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16</w:t>
        </w:r>
        <w:r w:rsidR="001A7036">
          <w:rPr>
            <w:webHidden/>
          </w:rPr>
          <w:fldChar w:fldCharType="end"/>
        </w:r>
      </w:hyperlink>
    </w:p>
    <w:p w14:paraId="6B509F5A" w14:textId="518CAB0F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20" w:history="1">
        <w:r w:rsidR="001A7036" w:rsidRPr="000F33A7">
          <w:rPr>
            <w:rStyle w:val="Lienhypertexte"/>
          </w:rPr>
          <w:t>Comité territorial de l’audiovisuel de Nancy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_Toc150958220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17</w:t>
        </w:r>
        <w:r w:rsidR="001A7036">
          <w:rPr>
            <w:webHidden/>
          </w:rPr>
          <w:fldChar w:fldCharType="end"/>
        </w:r>
      </w:hyperlink>
    </w:p>
    <w:p w14:paraId="0EFE3FFA" w14:textId="0B055F6E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1" w:history="1">
        <w:r w:rsidR="001A7036" w:rsidRPr="000F33A7">
          <w:rPr>
            <w:rStyle w:val="Lienhypertexte"/>
          </w:rPr>
          <w:t>Zone géographique : Chaumont (carte A13)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_Toc150958221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17</w:t>
        </w:r>
        <w:r w:rsidR="001A7036">
          <w:rPr>
            <w:webHidden/>
          </w:rPr>
          <w:fldChar w:fldCharType="end"/>
        </w:r>
      </w:hyperlink>
    </w:p>
    <w:p w14:paraId="4AE90C19" w14:textId="0E8F5CE8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2" w:history="1">
        <w:r w:rsidR="001A7036" w:rsidRPr="000F33A7">
          <w:rPr>
            <w:rStyle w:val="Lienhypertexte"/>
          </w:rPr>
          <w:t xml:space="preserve">Zone géographique : </w:t>
        </w:r>
        <w:r w:rsidR="001A7036" w:rsidRPr="000F33A7">
          <w:rPr>
            <w:rStyle w:val="Lienhypertexte"/>
            <w:lang w:val="fr-CA"/>
          </w:rPr>
          <w:t>É</w:t>
        </w:r>
        <w:r w:rsidR="001A7036" w:rsidRPr="000F33A7">
          <w:rPr>
            <w:rStyle w:val="Lienhypertexte"/>
          </w:rPr>
          <w:t>pinal (carte A14)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_Toc150958222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18</w:t>
        </w:r>
        <w:r w:rsidR="001A7036">
          <w:rPr>
            <w:webHidden/>
          </w:rPr>
          <w:fldChar w:fldCharType="end"/>
        </w:r>
      </w:hyperlink>
    </w:p>
    <w:p w14:paraId="6981F059" w14:textId="65D3B882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3" w:history="1">
        <w:r w:rsidR="001A7036" w:rsidRPr="000F33A7">
          <w:rPr>
            <w:rStyle w:val="Lienhypertexte"/>
          </w:rPr>
          <w:t>Zone géographique : Forbach (carte A15)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_Toc150958223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19</w:t>
        </w:r>
        <w:r w:rsidR="001A7036">
          <w:rPr>
            <w:webHidden/>
          </w:rPr>
          <w:fldChar w:fldCharType="end"/>
        </w:r>
      </w:hyperlink>
    </w:p>
    <w:p w14:paraId="38EE7B4C" w14:textId="5939AD02" w:rsidR="001A7036" w:rsidRDefault="00ED19B0">
      <w:pPr>
        <w:pStyle w:val="TM1"/>
        <w:rPr>
          <w:rFonts w:asciiTheme="minorHAnsi" w:eastAsiaTheme="minorEastAsia" w:hAnsiTheme="minorHAnsi"/>
          <w:b w:val="0"/>
          <w:bCs w:val="0"/>
          <w:color w:val="auto"/>
        </w:rPr>
      </w:pPr>
      <w:hyperlink w:anchor="_Toc150958224" w:history="1">
        <w:r w:rsidR="001A7036" w:rsidRPr="000F33A7">
          <w:rPr>
            <w:rStyle w:val="Lienhypertexte"/>
          </w:rPr>
          <w:t>Comité territorial de l’audiovisuel de Poitiers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_Toc150958224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20</w:t>
        </w:r>
        <w:r w:rsidR="001A7036">
          <w:rPr>
            <w:webHidden/>
          </w:rPr>
          <w:fldChar w:fldCharType="end"/>
        </w:r>
      </w:hyperlink>
    </w:p>
    <w:p w14:paraId="2FFCDAD7" w14:textId="69CDBD7C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5" w:history="1">
        <w:r w:rsidR="001A7036" w:rsidRPr="000F33A7">
          <w:rPr>
            <w:rStyle w:val="Lienhypertexte"/>
          </w:rPr>
          <w:t>Zone géographique : Blois (carte A16)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_Toc150958225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20</w:t>
        </w:r>
        <w:r w:rsidR="001A7036">
          <w:rPr>
            <w:webHidden/>
          </w:rPr>
          <w:fldChar w:fldCharType="end"/>
        </w:r>
      </w:hyperlink>
    </w:p>
    <w:p w14:paraId="126447D8" w14:textId="2D85CF05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6" w:history="1">
        <w:r w:rsidR="001A7036" w:rsidRPr="000F33A7">
          <w:rPr>
            <w:rStyle w:val="Lienhypertexte"/>
          </w:rPr>
          <w:t>Zone géographique : Bourges étendu (carte A17)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_Toc150958226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21</w:t>
        </w:r>
        <w:r w:rsidR="001A7036">
          <w:rPr>
            <w:webHidden/>
          </w:rPr>
          <w:fldChar w:fldCharType="end"/>
        </w:r>
      </w:hyperlink>
    </w:p>
    <w:p w14:paraId="2C24E5DD" w14:textId="3CEFAAAA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7" w:history="1">
        <w:r w:rsidR="001A7036" w:rsidRPr="000F33A7">
          <w:rPr>
            <w:rStyle w:val="Lienhypertexte"/>
          </w:rPr>
          <w:t>Zone géographique : Bourges local (carte A18)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_Toc150958227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22</w:t>
        </w:r>
        <w:r w:rsidR="001A7036">
          <w:rPr>
            <w:webHidden/>
          </w:rPr>
          <w:fldChar w:fldCharType="end"/>
        </w:r>
      </w:hyperlink>
    </w:p>
    <w:p w14:paraId="1E931233" w14:textId="0CA129DE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8" w:history="1">
        <w:r w:rsidR="001A7036" w:rsidRPr="000F33A7">
          <w:rPr>
            <w:rStyle w:val="Lienhypertexte"/>
          </w:rPr>
          <w:t>Zone géographique : Châteauroux (carte A19)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_Toc150958228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23</w:t>
        </w:r>
        <w:r w:rsidR="001A7036">
          <w:rPr>
            <w:webHidden/>
          </w:rPr>
          <w:fldChar w:fldCharType="end"/>
        </w:r>
      </w:hyperlink>
    </w:p>
    <w:p w14:paraId="0B2DE9E0" w14:textId="51908934" w:rsidR="001A7036" w:rsidRDefault="00ED19B0">
      <w:pPr>
        <w:pStyle w:val="TM2"/>
        <w:rPr>
          <w:rFonts w:asciiTheme="minorHAnsi" w:eastAsiaTheme="minorEastAsia" w:hAnsiTheme="minorHAnsi"/>
          <w:b w:val="0"/>
          <w:color w:val="auto"/>
          <w:sz w:val="22"/>
          <w:szCs w:val="22"/>
        </w:rPr>
      </w:pPr>
      <w:hyperlink w:anchor="_Toc150958229" w:history="1">
        <w:r w:rsidR="001A7036" w:rsidRPr="000F33A7">
          <w:rPr>
            <w:rStyle w:val="Lienhypertexte"/>
          </w:rPr>
          <w:t>Zone géographique : Niort (carte A20)</w:t>
        </w:r>
        <w:r w:rsidR="001A7036">
          <w:rPr>
            <w:webHidden/>
          </w:rPr>
          <w:tab/>
        </w:r>
        <w:r w:rsidR="001A7036">
          <w:rPr>
            <w:webHidden/>
          </w:rPr>
          <w:fldChar w:fldCharType="begin"/>
        </w:r>
        <w:r w:rsidR="001A7036">
          <w:rPr>
            <w:webHidden/>
          </w:rPr>
          <w:instrText xml:space="preserve"> PAGEREF _Toc150958229 \h </w:instrText>
        </w:r>
        <w:r w:rsidR="001A7036">
          <w:rPr>
            <w:webHidden/>
          </w:rPr>
        </w:r>
        <w:r w:rsidR="001A7036">
          <w:rPr>
            <w:webHidden/>
          </w:rPr>
          <w:fldChar w:fldCharType="separate"/>
        </w:r>
        <w:r w:rsidR="001A7036">
          <w:rPr>
            <w:webHidden/>
          </w:rPr>
          <w:t>24</w:t>
        </w:r>
        <w:r w:rsidR="001A7036">
          <w:rPr>
            <w:webHidden/>
          </w:rPr>
          <w:fldChar w:fldCharType="end"/>
        </w:r>
      </w:hyperlink>
    </w:p>
    <w:p w14:paraId="5AD134CC" w14:textId="7B71E474" w:rsidR="00904EFA" w:rsidRPr="00C101FF" w:rsidRDefault="00840AEC" w:rsidP="00775D23">
      <w:pPr>
        <w:rPr>
          <w:rFonts w:eastAsia="Times New Roman" w:cs="Open Sans"/>
          <w:sz w:val="24"/>
          <w:szCs w:val="24"/>
          <w:lang w:eastAsia="fr-FR"/>
        </w:rPr>
      </w:pPr>
      <w:r w:rsidRPr="00C101FF">
        <w:rPr>
          <w:rFonts w:eastAsia="Times New Roman" w:cs="Times New Roman"/>
          <w:b/>
          <w:bCs/>
          <w:noProof/>
          <w:sz w:val="24"/>
          <w:szCs w:val="24"/>
          <w:lang w:eastAsia="fr-FR"/>
        </w:rPr>
        <w:fldChar w:fldCharType="end"/>
      </w:r>
    </w:p>
    <w:p w14:paraId="585AE344" w14:textId="77777777" w:rsidR="00A5766C" w:rsidRPr="00C101FF" w:rsidRDefault="00775D23" w:rsidP="00A5766C">
      <w:pPr>
        <w:pStyle w:val="Titre1"/>
        <w:rPr>
          <w:lang w:eastAsia="fr-FR"/>
        </w:rPr>
      </w:pPr>
      <w:r>
        <w:rPr>
          <w:rFonts w:eastAsia="Times New Roman" w:cs="Open Sans"/>
          <w:sz w:val="24"/>
          <w:szCs w:val="24"/>
          <w:lang w:eastAsia="fr-FR"/>
        </w:rPr>
        <w:br w:type="page"/>
      </w:r>
      <w:bookmarkStart w:id="1" w:name="_Toc146029962"/>
      <w:bookmarkStart w:id="2" w:name="_Toc150958203"/>
      <w:r w:rsidR="00A5766C">
        <w:rPr>
          <w:lang w:eastAsia="fr-FR"/>
        </w:rPr>
        <w:lastRenderedPageBreak/>
        <w:t>Remarque liminaire</w:t>
      </w:r>
      <w:bookmarkEnd w:id="1"/>
      <w:bookmarkEnd w:id="2"/>
    </w:p>
    <w:p w14:paraId="6D58F81A" w14:textId="31CD8D02" w:rsidR="00A8078F" w:rsidRPr="00C101FF" w:rsidRDefault="00A8078F" w:rsidP="00A5766C">
      <w:pPr>
        <w:jc w:val="center"/>
        <w:rPr>
          <w:rFonts w:eastAsia="Times New Roman" w:cs="Open Sans"/>
          <w:b/>
          <w:szCs w:val="24"/>
          <w:lang w:eastAsia="ja-JP"/>
        </w:rPr>
      </w:pPr>
    </w:p>
    <w:p w14:paraId="0932F170" w14:textId="2AED5FF5" w:rsidR="00A8078F" w:rsidRDefault="002B3B0E" w:rsidP="00A8078F">
      <w:pPr>
        <w:rPr>
          <w:lang w:eastAsia="fr-FR"/>
        </w:rPr>
      </w:pPr>
      <w:r>
        <w:rPr>
          <w:lang w:eastAsia="fr-FR"/>
        </w:rPr>
        <w:t xml:space="preserve">Le présent document montre </w:t>
      </w:r>
      <w:r w:rsidR="00D812EE">
        <w:rPr>
          <w:lang w:eastAsia="fr-FR"/>
        </w:rPr>
        <w:t xml:space="preserve">à titre indicatif sur fond de carte IGN </w:t>
      </w:r>
      <w:r>
        <w:rPr>
          <w:lang w:eastAsia="fr-FR"/>
        </w:rPr>
        <w:t xml:space="preserve">les contours des allotissements </w:t>
      </w:r>
      <w:r w:rsidR="006C4773">
        <w:rPr>
          <w:lang w:eastAsia="fr-FR"/>
        </w:rPr>
        <w:t xml:space="preserve">intégralement disponibles de l’appel aux candidatures lancé par décision </w:t>
      </w:r>
      <w:r w:rsidR="006C4773" w:rsidRPr="00D866C9">
        <w:rPr>
          <w:lang w:eastAsia="fr-FR"/>
        </w:rPr>
        <w:t>n</w:t>
      </w:r>
      <w:r w:rsidR="006C4773" w:rsidRPr="00D866C9">
        <w:rPr>
          <w:vertAlign w:val="superscript"/>
          <w:lang w:eastAsia="fr-FR"/>
        </w:rPr>
        <w:t>o</w:t>
      </w:r>
      <w:r w:rsidR="006C4773" w:rsidRPr="00D866C9">
        <w:rPr>
          <w:lang w:eastAsia="fr-FR"/>
        </w:rPr>
        <w:t> 202</w:t>
      </w:r>
      <w:r w:rsidR="00830580" w:rsidRPr="00D866C9">
        <w:rPr>
          <w:lang w:eastAsia="fr-FR"/>
        </w:rPr>
        <w:t>3</w:t>
      </w:r>
      <w:r w:rsidR="006C4773" w:rsidRPr="00D866C9">
        <w:rPr>
          <w:lang w:eastAsia="fr-FR"/>
        </w:rPr>
        <w:t>-</w:t>
      </w:r>
      <w:r w:rsidR="00D866C9" w:rsidRPr="00D866C9">
        <w:rPr>
          <w:lang w:eastAsia="fr-FR"/>
        </w:rPr>
        <w:t>1002</w:t>
      </w:r>
      <w:r w:rsidR="006C4773" w:rsidRPr="00D866C9">
        <w:rPr>
          <w:lang w:eastAsia="fr-FR"/>
        </w:rPr>
        <w:t xml:space="preserve"> du </w:t>
      </w:r>
      <w:r w:rsidR="00A5766C" w:rsidRPr="00D866C9">
        <w:rPr>
          <w:lang w:eastAsia="fr-FR"/>
        </w:rPr>
        <w:t>15</w:t>
      </w:r>
      <w:r w:rsidR="00830580" w:rsidRPr="00D866C9">
        <w:rPr>
          <w:lang w:eastAsia="fr-FR"/>
        </w:rPr>
        <w:t xml:space="preserve"> </w:t>
      </w:r>
      <w:r w:rsidR="00A5766C" w:rsidRPr="00D866C9">
        <w:rPr>
          <w:lang w:eastAsia="fr-FR"/>
        </w:rPr>
        <w:t>novembre</w:t>
      </w:r>
      <w:r w:rsidR="006C4773">
        <w:rPr>
          <w:lang w:eastAsia="fr-FR"/>
        </w:rPr>
        <w:t xml:space="preserve"> 202</w:t>
      </w:r>
      <w:r w:rsidR="00830580">
        <w:rPr>
          <w:lang w:eastAsia="fr-FR"/>
        </w:rPr>
        <w:t>3</w:t>
      </w:r>
      <w:r w:rsidR="006C4773">
        <w:rPr>
          <w:lang w:eastAsia="fr-FR"/>
        </w:rPr>
        <w:t>.</w:t>
      </w:r>
    </w:p>
    <w:p w14:paraId="33086985" w14:textId="4B574CE3" w:rsidR="006C4773" w:rsidRPr="00C101FF" w:rsidRDefault="006C4773" w:rsidP="00A8078F">
      <w:pPr>
        <w:rPr>
          <w:lang w:eastAsia="fr-FR"/>
        </w:rPr>
      </w:pPr>
      <w:r>
        <w:rPr>
          <w:lang w:eastAsia="fr-FR"/>
        </w:rPr>
        <w:t xml:space="preserve">Ces contours sont également disponibles sur le site de l’Arcom sous forme de fichiers </w:t>
      </w:r>
      <w:proofErr w:type="spellStart"/>
      <w:r>
        <w:rPr>
          <w:lang w:eastAsia="fr-FR"/>
        </w:rPr>
        <w:t>kmz</w:t>
      </w:r>
      <w:proofErr w:type="spellEnd"/>
      <w:r>
        <w:rPr>
          <w:lang w:eastAsia="fr-FR"/>
        </w:rPr>
        <w:t xml:space="preserve"> et </w:t>
      </w:r>
      <w:proofErr w:type="spellStart"/>
      <w:r>
        <w:rPr>
          <w:lang w:eastAsia="fr-FR"/>
        </w:rPr>
        <w:t>shp</w:t>
      </w:r>
      <w:proofErr w:type="spellEnd"/>
      <w:r>
        <w:rPr>
          <w:lang w:eastAsia="fr-FR"/>
        </w:rPr>
        <w:t>.</w:t>
      </w:r>
      <w:r w:rsidR="00D812EE">
        <w:rPr>
          <w:lang w:eastAsia="fr-FR"/>
        </w:rPr>
        <w:t xml:space="preserve"> Ces derniers fichiers font foi.</w:t>
      </w:r>
    </w:p>
    <w:p w14:paraId="02651010" w14:textId="28795A5D" w:rsidR="00A8078F" w:rsidRPr="00C101FF" w:rsidRDefault="00F70547" w:rsidP="00A8078F">
      <w:pPr>
        <w:spacing w:after="200" w:line="276" w:lineRule="auto"/>
        <w:rPr>
          <w:rFonts w:eastAsia="Times New Roman" w:cs="Open Sans"/>
          <w:lang w:eastAsia="fr-FR"/>
        </w:rPr>
      </w:pPr>
      <w:r>
        <w:rPr>
          <w:rFonts w:eastAsia="Times New Roman" w:cs="Open Sans"/>
          <w:lang w:eastAsia="fr-FR"/>
        </w:rPr>
        <w:t>La réouverture de l’appel le 24 janvier 2024 est sans conséquence sur les cartes figurant dans ce document.</w:t>
      </w:r>
    </w:p>
    <w:p w14:paraId="7A25D607" w14:textId="4AB72F41" w:rsidR="008569EF" w:rsidRDefault="008569EF" w:rsidP="00A8078F">
      <w:pPr>
        <w:overflowPunct w:val="0"/>
        <w:autoSpaceDE w:val="0"/>
        <w:autoSpaceDN w:val="0"/>
        <w:adjustRightInd w:val="0"/>
        <w:spacing w:after="200" w:line="276" w:lineRule="auto"/>
        <w:ind w:left="1066"/>
        <w:textAlignment w:val="baseline"/>
        <w:rPr>
          <w:rFonts w:eastAsia="Times New Roman" w:cs="Open Sans"/>
          <w:b/>
          <w:szCs w:val="24"/>
          <w:lang w:eastAsia="ja-JP"/>
        </w:rPr>
      </w:pPr>
      <w:bookmarkStart w:id="3" w:name="_Toc473541554"/>
      <w:bookmarkStart w:id="4" w:name="_Toc473542053"/>
      <w:bookmarkStart w:id="5" w:name="_Toc473542127"/>
      <w:bookmarkStart w:id="6" w:name="_Toc473542277"/>
      <w:bookmarkEnd w:id="3"/>
      <w:bookmarkEnd w:id="4"/>
      <w:bookmarkEnd w:id="5"/>
      <w:bookmarkEnd w:id="6"/>
      <w:r>
        <w:rPr>
          <w:rFonts w:eastAsia="Times New Roman" w:cs="Open Sans"/>
          <w:b/>
          <w:szCs w:val="24"/>
          <w:lang w:eastAsia="ja-JP"/>
        </w:rPr>
        <w:br w:type="page"/>
      </w:r>
    </w:p>
    <w:p w14:paraId="5EEEB73F" w14:textId="48971662" w:rsidR="00830580" w:rsidRPr="00C101FF" w:rsidRDefault="00830580" w:rsidP="00830580">
      <w:pPr>
        <w:pStyle w:val="Titre1"/>
        <w:rPr>
          <w:rFonts w:eastAsia="Times New Roman"/>
          <w:lang w:eastAsia="ja-JP"/>
        </w:rPr>
      </w:pPr>
      <w:bookmarkStart w:id="7" w:name="_Toc150958204"/>
      <w:r>
        <w:rPr>
          <w:rFonts w:eastAsia="Times New Roman"/>
          <w:lang w:eastAsia="ja-JP"/>
        </w:rPr>
        <w:lastRenderedPageBreak/>
        <w:t>Comité territorial de l’audiovisuel de Bordeaux</w:t>
      </w:r>
      <w:bookmarkEnd w:id="7"/>
    </w:p>
    <w:p w14:paraId="06F8D3E4" w14:textId="3F1F0432" w:rsidR="00830580" w:rsidRDefault="00830580" w:rsidP="00830580">
      <w:pPr>
        <w:pStyle w:val="Titre"/>
      </w:pPr>
      <w:bookmarkStart w:id="8" w:name="_Toc150958205"/>
      <w:r>
        <w:t>Zone géographique : Agen (carte A1)</w:t>
      </w:r>
      <w:bookmarkEnd w:id="8"/>
    </w:p>
    <w:p w14:paraId="12E589CD" w14:textId="77777777" w:rsidR="00830580" w:rsidRDefault="00830580" w:rsidP="00830580"/>
    <w:p w14:paraId="0AE44B40" w14:textId="77777777" w:rsidR="00830580" w:rsidRDefault="00830580" w:rsidP="00830580">
      <w:r>
        <w:t>Type d’allotissement : local.</w:t>
      </w:r>
    </w:p>
    <w:p w14:paraId="12113717" w14:textId="77777777" w:rsidR="00830580" w:rsidRDefault="00830580">
      <w:pPr>
        <w:jc w:val="left"/>
        <w:rPr>
          <w:rFonts w:eastAsia="Times New Roman"/>
          <w:lang w:eastAsia="ja-JP"/>
        </w:rPr>
      </w:pPr>
    </w:p>
    <w:p w14:paraId="4539CAF2" w14:textId="77777777" w:rsidR="00830580" w:rsidRDefault="00830580">
      <w:pPr>
        <w:jc w:val="left"/>
        <w:rPr>
          <w:rFonts w:eastAsia="Times New Roman"/>
          <w:lang w:eastAsia="ja-JP"/>
        </w:rPr>
      </w:pPr>
    </w:p>
    <w:p w14:paraId="00862427" w14:textId="37653BC1" w:rsidR="00830580" w:rsidRDefault="002A67D8">
      <w:pPr>
        <w:jc w:val="left"/>
        <w:rPr>
          <w:rFonts w:eastAsia="Times New Roman"/>
          <w:lang w:eastAsia="ja-JP"/>
        </w:rPr>
      </w:pPr>
      <w:r>
        <w:rPr>
          <w:noProof/>
        </w:rPr>
        <w:drawing>
          <wp:inline distT="0" distB="0" distL="0" distR="0" wp14:anchorId="5D59E25E" wp14:editId="45F046CB">
            <wp:extent cx="5580380" cy="4289425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5D18" w14:textId="77777777" w:rsidR="00830580" w:rsidRDefault="00830580">
      <w:pPr>
        <w:jc w:val="left"/>
        <w:rPr>
          <w:rFonts w:eastAsia="Times New Roman"/>
          <w:lang w:eastAsia="ja-JP"/>
        </w:rPr>
      </w:pPr>
    </w:p>
    <w:p w14:paraId="25F76760" w14:textId="77777777" w:rsidR="00830580" w:rsidRDefault="00830580">
      <w:pPr>
        <w:jc w:val="left"/>
        <w:rPr>
          <w:rFonts w:eastAsia="Times New Roman"/>
          <w:lang w:eastAsia="ja-JP"/>
        </w:rPr>
      </w:pPr>
    </w:p>
    <w:p w14:paraId="6BFC39BB" w14:textId="20D9A96F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>d</w:t>
      </w:r>
      <w:r w:rsidR="00866166">
        <w:rPr>
          <w:rFonts w:eastAsia="Times New Roman"/>
          <w:lang w:eastAsia="fr-FR"/>
        </w:rPr>
        <w:t>’Agen, Aiguillon, Casteljaloux et Nérac</w:t>
      </w:r>
      <w:r>
        <w:t>, associés respectivement aux zones FM d</w:t>
      </w:r>
      <w:r w:rsidR="000A75B5">
        <w:t>’Agen, Casteljaloux, Nérac et Port-Sainte-Marie</w:t>
      </w:r>
      <w:r>
        <w:t>.</w:t>
      </w:r>
    </w:p>
    <w:p w14:paraId="26BD3830" w14:textId="77777777" w:rsidR="00830580" w:rsidRDefault="00830580">
      <w:pPr>
        <w:jc w:val="left"/>
      </w:pPr>
    </w:p>
    <w:p w14:paraId="4D8EC79F" w14:textId="2DD8B8AF" w:rsidR="002A67D8" w:rsidRDefault="002A67D8">
      <w:pPr>
        <w:jc w:val="left"/>
      </w:pPr>
      <w:r>
        <w:br w:type="page"/>
      </w:r>
    </w:p>
    <w:p w14:paraId="6E31CA5E" w14:textId="77777777" w:rsidR="00830580" w:rsidRDefault="00830580">
      <w:pPr>
        <w:jc w:val="left"/>
      </w:pPr>
    </w:p>
    <w:p w14:paraId="798D0D94" w14:textId="039FA1C9" w:rsidR="00830580" w:rsidRDefault="00830580" w:rsidP="00830580">
      <w:pPr>
        <w:pStyle w:val="Titre"/>
      </w:pPr>
      <w:bookmarkStart w:id="9" w:name="_Toc150958206"/>
      <w:r>
        <w:t>Zone géographique : A</w:t>
      </w:r>
      <w:r w:rsidR="002A67D8">
        <w:t>ngoulême</w:t>
      </w:r>
      <w:r>
        <w:t xml:space="preserve"> (carte A2)</w:t>
      </w:r>
      <w:bookmarkEnd w:id="9"/>
    </w:p>
    <w:p w14:paraId="334ED968" w14:textId="77777777" w:rsidR="00830580" w:rsidRDefault="00830580" w:rsidP="00830580"/>
    <w:p w14:paraId="72F74152" w14:textId="77777777" w:rsidR="00830580" w:rsidRDefault="00830580" w:rsidP="00830580">
      <w:r>
        <w:t>Type d’allotissement : local.</w:t>
      </w:r>
    </w:p>
    <w:p w14:paraId="1291DF21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01299DAE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3492C187" w14:textId="0259B9EA" w:rsidR="00830580" w:rsidRDefault="002A67D8" w:rsidP="00830580">
      <w:pPr>
        <w:jc w:val="left"/>
        <w:rPr>
          <w:rFonts w:eastAsia="Times New Roman"/>
          <w:lang w:eastAsia="ja-JP"/>
        </w:rPr>
      </w:pPr>
      <w:r>
        <w:rPr>
          <w:noProof/>
        </w:rPr>
        <w:drawing>
          <wp:inline distT="0" distB="0" distL="0" distR="0" wp14:anchorId="42408E67" wp14:editId="7A5A7645">
            <wp:extent cx="5580380" cy="5214620"/>
            <wp:effectExtent l="0" t="0" r="127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1D0D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7AC26C39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63F9E5D" w14:textId="168CD7C9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>d</w:t>
      </w:r>
      <w:r w:rsidR="00866166">
        <w:rPr>
          <w:rFonts w:eastAsia="Times New Roman"/>
          <w:lang w:eastAsia="fr-FR"/>
        </w:rPr>
        <w:t xml:space="preserve">’Angoulême, </w:t>
      </w:r>
      <w:bookmarkStart w:id="10" w:name="_Hlk150415937"/>
      <w:r w:rsidR="00866166">
        <w:rPr>
          <w:rFonts w:eastAsia="Times New Roman"/>
          <w:lang w:eastAsia="fr-FR"/>
        </w:rPr>
        <w:t xml:space="preserve">Chasseneuil-sur-Bonnieure, Champniers, </w:t>
      </w:r>
      <w:bookmarkEnd w:id="10"/>
      <w:r w:rsidR="00866166">
        <w:rPr>
          <w:rFonts w:eastAsia="Times New Roman"/>
          <w:lang w:eastAsia="fr-FR"/>
        </w:rPr>
        <w:t xml:space="preserve">Confolens, </w:t>
      </w:r>
      <w:bookmarkStart w:id="11" w:name="_Hlk150415975"/>
      <w:r w:rsidR="00866166">
        <w:rPr>
          <w:rFonts w:eastAsia="Times New Roman"/>
          <w:lang w:eastAsia="fr-FR"/>
        </w:rPr>
        <w:t>Mansle</w:t>
      </w:r>
      <w:r w:rsidR="002633DD">
        <w:rPr>
          <w:rFonts w:eastAsia="Times New Roman"/>
          <w:lang w:eastAsia="fr-FR"/>
        </w:rPr>
        <w:t>,</w:t>
      </w:r>
      <w:r w:rsidR="00866166">
        <w:rPr>
          <w:rFonts w:eastAsia="Times New Roman"/>
          <w:lang w:eastAsia="fr-FR"/>
        </w:rPr>
        <w:t xml:space="preserve"> </w:t>
      </w:r>
      <w:bookmarkEnd w:id="11"/>
      <w:r w:rsidR="00866166">
        <w:rPr>
          <w:rFonts w:eastAsia="Times New Roman"/>
          <w:lang w:eastAsia="fr-FR"/>
        </w:rPr>
        <w:t>La Rochefoucauld-en-Angoumois</w:t>
      </w:r>
      <w:r w:rsidR="002633DD">
        <w:rPr>
          <w:rFonts w:eastAsia="Times New Roman"/>
          <w:lang w:eastAsia="fr-FR"/>
        </w:rPr>
        <w:t xml:space="preserve">, </w:t>
      </w:r>
      <w:r w:rsidR="005B280E">
        <w:t xml:space="preserve"> </w:t>
      </w:r>
      <w:r w:rsidR="002633DD">
        <w:rPr>
          <w:rFonts w:eastAsia="Times New Roman"/>
          <w:lang w:eastAsia="fr-FR"/>
        </w:rPr>
        <w:t>Nontron</w:t>
      </w:r>
      <w:r w:rsidR="002633DD">
        <w:t xml:space="preserve"> </w:t>
      </w:r>
      <w:r w:rsidR="005B280E">
        <w:t>et Ruffec</w:t>
      </w:r>
      <w:r>
        <w:t xml:space="preserve"> associés respectivement aux zones FM </w:t>
      </w:r>
      <w:r w:rsidR="000A75B5">
        <w:rPr>
          <w:rFonts w:eastAsia="Times New Roman"/>
          <w:lang w:eastAsia="fr-FR"/>
        </w:rPr>
        <w:t>d’Angoulême, Confolens, La Rochefoucauld-en-Angoumois, Nontron et Ruffec</w:t>
      </w:r>
      <w:r>
        <w:t>.</w:t>
      </w:r>
    </w:p>
    <w:p w14:paraId="5CFB6ADA" w14:textId="77777777" w:rsidR="00830580" w:rsidRDefault="00830580" w:rsidP="00830580">
      <w:pPr>
        <w:jc w:val="left"/>
      </w:pPr>
    </w:p>
    <w:p w14:paraId="73E63471" w14:textId="77777777" w:rsidR="00830580" w:rsidRDefault="00830580" w:rsidP="00830580">
      <w:pPr>
        <w:jc w:val="left"/>
      </w:pPr>
    </w:p>
    <w:p w14:paraId="27878B4B" w14:textId="77777777" w:rsidR="00830580" w:rsidRDefault="00830580" w:rsidP="00830580">
      <w:pPr>
        <w:jc w:val="left"/>
      </w:pPr>
    </w:p>
    <w:p w14:paraId="5573C51B" w14:textId="7B7830EB" w:rsidR="002A67D8" w:rsidRDefault="002A67D8">
      <w:pPr>
        <w:jc w:val="left"/>
      </w:pPr>
      <w:r>
        <w:br w:type="page"/>
      </w:r>
    </w:p>
    <w:p w14:paraId="4CF9B150" w14:textId="77777777" w:rsidR="00830580" w:rsidRDefault="00830580" w:rsidP="00830580">
      <w:pPr>
        <w:jc w:val="left"/>
      </w:pPr>
    </w:p>
    <w:p w14:paraId="555D7021" w14:textId="3C25E3B4" w:rsidR="00830580" w:rsidRDefault="00830580" w:rsidP="00830580">
      <w:pPr>
        <w:pStyle w:val="Titre"/>
      </w:pPr>
      <w:bookmarkStart w:id="12" w:name="_Toc150958207"/>
      <w:r>
        <w:t xml:space="preserve">Zone géographique : </w:t>
      </w:r>
      <w:r w:rsidR="002A67D8">
        <w:t>Cognac</w:t>
      </w:r>
      <w:r>
        <w:t xml:space="preserve"> (carte A3)</w:t>
      </w:r>
      <w:bookmarkEnd w:id="12"/>
    </w:p>
    <w:p w14:paraId="7CA37B39" w14:textId="77777777" w:rsidR="00830580" w:rsidRDefault="00830580" w:rsidP="00830580"/>
    <w:p w14:paraId="26BB46B9" w14:textId="77777777" w:rsidR="00830580" w:rsidRDefault="00830580" w:rsidP="00830580">
      <w:r>
        <w:t>Type d’allotissement : local.</w:t>
      </w:r>
    </w:p>
    <w:p w14:paraId="7994FB59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637B84DC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14A4CBC2" w14:textId="5E9297FF" w:rsidR="00830580" w:rsidRDefault="002A67D8" w:rsidP="00830580">
      <w:pPr>
        <w:jc w:val="left"/>
        <w:rPr>
          <w:rFonts w:eastAsia="Times New Roman"/>
          <w:lang w:eastAsia="ja-JP"/>
        </w:rPr>
      </w:pPr>
      <w:r>
        <w:rPr>
          <w:noProof/>
        </w:rPr>
        <w:drawing>
          <wp:inline distT="0" distB="0" distL="0" distR="0" wp14:anchorId="4F6BF0F5" wp14:editId="492654DE">
            <wp:extent cx="3867150" cy="336232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912B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02B2E13D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5C16A672" w14:textId="2D1E3DF6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 bassin de vie </w:t>
      </w:r>
      <w:r>
        <w:rPr>
          <w:rFonts w:eastAsia="Times New Roman"/>
          <w:lang w:eastAsia="fr-FR"/>
        </w:rPr>
        <w:t xml:space="preserve">de </w:t>
      </w:r>
      <w:r w:rsidR="00866166">
        <w:rPr>
          <w:rFonts w:eastAsia="Times New Roman"/>
          <w:lang w:eastAsia="fr-FR"/>
        </w:rPr>
        <w:t>Cognac</w:t>
      </w:r>
      <w:r>
        <w:t xml:space="preserve">, associé </w:t>
      </w:r>
      <w:r w:rsidR="000A75B5">
        <w:t>à la</w:t>
      </w:r>
      <w:r>
        <w:t xml:space="preserve"> zone FM de </w:t>
      </w:r>
      <w:r w:rsidR="000A75B5">
        <w:t>Cognac</w:t>
      </w:r>
      <w:r>
        <w:t>.</w:t>
      </w:r>
    </w:p>
    <w:p w14:paraId="5FDEAA23" w14:textId="77777777" w:rsidR="00830580" w:rsidRDefault="00830580" w:rsidP="00830580">
      <w:pPr>
        <w:jc w:val="left"/>
      </w:pPr>
    </w:p>
    <w:p w14:paraId="1F668D97" w14:textId="77777777" w:rsidR="00830580" w:rsidRDefault="00830580" w:rsidP="00830580">
      <w:pPr>
        <w:jc w:val="left"/>
      </w:pPr>
    </w:p>
    <w:p w14:paraId="4591CCB9" w14:textId="77777777" w:rsidR="00830580" w:rsidRDefault="00830580" w:rsidP="00830580">
      <w:pPr>
        <w:jc w:val="left"/>
      </w:pPr>
    </w:p>
    <w:p w14:paraId="7756DE26" w14:textId="38DDF930" w:rsidR="002A67D8" w:rsidRDefault="002A67D8">
      <w:pPr>
        <w:jc w:val="left"/>
      </w:pPr>
      <w:r>
        <w:br w:type="page"/>
      </w:r>
    </w:p>
    <w:p w14:paraId="36AD8154" w14:textId="77777777" w:rsidR="00830580" w:rsidRDefault="00830580" w:rsidP="00830580">
      <w:pPr>
        <w:jc w:val="left"/>
      </w:pPr>
    </w:p>
    <w:p w14:paraId="5A953D55" w14:textId="0838B805" w:rsidR="00830580" w:rsidRDefault="00830580" w:rsidP="00830580">
      <w:pPr>
        <w:pStyle w:val="Titre"/>
      </w:pPr>
      <w:bookmarkStart w:id="13" w:name="_Toc150958208"/>
      <w:r>
        <w:t xml:space="preserve">Zone géographique : </w:t>
      </w:r>
      <w:r w:rsidR="002A67D8">
        <w:t>Mont-de-Marsan étendu</w:t>
      </w:r>
      <w:r>
        <w:t xml:space="preserve"> (carte A4)</w:t>
      </w:r>
      <w:bookmarkEnd w:id="13"/>
    </w:p>
    <w:p w14:paraId="2A5EC484" w14:textId="77777777" w:rsidR="00830580" w:rsidRDefault="00830580" w:rsidP="00830580"/>
    <w:p w14:paraId="10A5BF3E" w14:textId="5392B7D4" w:rsidR="00830580" w:rsidRDefault="00830580" w:rsidP="00830580">
      <w:r>
        <w:t xml:space="preserve">Type d’allotissement : </w:t>
      </w:r>
      <w:r w:rsidR="002A67D8">
        <w:t>étendu</w:t>
      </w:r>
      <w:r>
        <w:t>.</w:t>
      </w:r>
    </w:p>
    <w:p w14:paraId="3EA328EA" w14:textId="14657E3D" w:rsidR="002A67D8" w:rsidRDefault="002A67D8" w:rsidP="00830580"/>
    <w:p w14:paraId="14A8ACD9" w14:textId="26BAC051" w:rsidR="002A67D8" w:rsidRDefault="002A67D8" w:rsidP="00830580">
      <w:r>
        <w:rPr>
          <w:noProof/>
        </w:rPr>
        <w:drawing>
          <wp:inline distT="0" distB="0" distL="0" distR="0" wp14:anchorId="277C40F2" wp14:editId="472098FE">
            <wp:extent cx="5580380" cy="425704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6558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278AC72C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1207B389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C7F4C5C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AA14B19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31963E32" w14:textId="77777777" w:rsidR="00830580" w:rsidRDefault="00830580" w:rsidP="00830580">
      <w:pPr>
        <w:jc w:val="left"/>
      </w:pPr>
    </w:p>
    <w:p w14:paraId="0F74E99F" w14:textId="394733A8" w:rsidR="002A67D8" w:rsidRDefault="002A67D8">
      <w:pPr>
        <w:jc w:val="left"/>
      </w:pPr>
      <w:r>
        <w:br w:type="page"/>
      </w:r>
    </w:p>
    <w:p w14:paraId="7B957A16" w14:textId="77777777" w:rsidR="00830580" w:rsidRDefault="00830580" w:rsidP="00830580">
      <w:pPr>
        <w:jc w:val="left"/>
      </w:pPr>
    </w:p>
    <w:p w14:paraId="13333395" w14:textId="28D5EFF6" w:rsidR="00830580" w:rsidRDefault="00830580" w:rsidP="00830580">
      <w:pPr>
        <w:pStyle w:val="Titre"/>
      </w:pPr>
      <w:bookmarkStart w:id="14" w:name="_Toc150958209"/>
      <w:r>
        <w:t xml:space="preserve">Zone géographique : </w:t>
      </w:r>
      <w:r w:rsidR="002A67D8">
        <w:t>Mont-de-Marsan local</w:t>
      </w:r>
      <w:r>
        <w:t xml:space="preserve"> (carte A5)</w:t>
      </w:r>
      <w:bookmarkEnd w:id="14"/>
    </w:p>
    <w:p w14:paraId="2E4EA529" w14:textId="77777777" w:rsidR="00830580" w:rsidRDefault="00830580" w:rsidP="00830580"/>
    <w:p w14:paraId="1A22DB0E" w14:textId="77777777" w:rsidR="00830580" w:rsidRDefault="00830580" w:rsidP="00830580">
      <w:r>
        <w:t>Type d’allotissement : local.</w:t>
      </w:r>
    </w:p>
    <w:p w14:paraId="463A74AA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B9A69A9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7DD4524E" w14:textId="56884516" w:rsidR="00830580" w:rsidRDefault="002A67D8" w:rsidP="00830580">
      <w:pPr>
        <w:jc w:val="left"/>
        <w:rPr>
          <w:rFonts w:eastAsia="Times New Roman"/>
          <w:lang w:eastAsia="ja-JP"/>
        </w:rPr>
      </w:pPr>
      <w:r>
        <w:rPr>
          <w:noProof/>
        </w:rPr>
        <w:drawing>
          <wp:inline distT="0" distB="0" distL="0" distR="0" wp14:anchorId="4B90951F" wp14:editId="3EBF0188">
            <wp:extent cx="5580380" cy="5115560"/>
            <wp:effectExtent l="0" t="0" r="127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7957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5749D3F3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5A45BE3" w14:textId="13EB7CB2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>d</w:t>
      </w:r>
      <w:r w:rsidR="00866166">
        <w:rPr>
          <w:rFonts w:eastAsia="Times New Roman"/>
          <w:lang w:eastAsia="fr-FR"/>
        </w:rPr>
        <w:t>’Aire-sur-l’Adour, Cazaubon, Hagetmau</w:t>
      </w:r>
      <w:r w:rsidR="00A7407B">
        <w:rPr>
          <w:rFonts w:eastAsia="Times New Roman"/>
          <w:lang w:eastAsia="fr-FR"/>
        </w:rPr>
        <w:t>,</w:t>
      </w:r>
      <w:r w:rsidR="00866166">
        <w:rPr>
          <w:rFonts w:eastAsia="Times New Roman"/>
          <w:lang w:eastAsia="fr-FR"/>
        </w:rPr>
        <w:t xml:space="preserve"> Mont-de-Marsan, </w:t>
      </w:r>
      <w:bookmarkStart w:id="15" w:name="_Hlk150416156"/>
      <w:r w:rsidR="00866166">
        <w:rPr>
          <w:rFonts w:eastAsia="Times New Roman"/>
          <w:lang w:eastAsia="fr-FR"/>
        </w:rPr>
        <w:t>Roquefort, Saint-Sever et Villeneuve-de-Marsan</w:t>
      </w:r>
      <w:bookmarkEnd w:id="15"/>
      <w:r>
        <w:t xml:space="preserve">, associés respectivement aux zones FM </w:t>
      </w:r>
      <w:r w:rsidR="000A75B5">
        <w:rPr>
          <w:rFonts w:eastAsia="Times New Roman"/>
          <w:lang w:eastAsia="fr-FR"/>
        </w:rPr>
        <w:t>d’Aire-sur-l’Adour, Gabarret, Hagetmau et Mont-de-Marsan</w:t>
      </w:r>
      <w:r>
        <w:t>.</w:t>
      </w:r>
    </w:p>
    <w:p w14:paraId="2442C21E" w14:textId="77777777" w:rsidR="00830580" w:rsidRDefault="00830580" w:rsidP="00830580">
      <w:pPr>
        <w:jc w:val="left"/>
      </w:pPr>
    </w:p>
    <w:p w14:paraId="7D6AB08B" w14:textId="77777777" w:rsidR="00830580" w:rsidRDefault="00830580" w:rsidP="00830580">
      <w:pPr>
        <w:jc w:val="left"/>
      </w:pPr>
    </w:p>
    <w:p w14:paraId="088C998E" w14:textId="40AA9626" w:rsidR="002A67D8" w:rsidRDefault="002A67D8">
      <w:pPr>
        <w:jc w:val="left"/>
      </w:pPr>
      <w:r>
        <w:br w:type="page"/>
      </w:r>
    </w:p>
    <w:p w14:paraId="6B4EFE2D" w14:textId="77777777" w:rsidR="00830580" w:rsidRDefault="00830580" w:rsidP="00830580">
      <w:pPr>
        <w:jc w:val="left"/>
      </w:pPr>
    </w:p>
    <w:p w14:paraId="14EB88F3" w14:textId="5FE79D84" w:rsidR="00830580" w:rsidRDefault="00830580" w:rsidP="00830580">
      <w:pPr>
        <w:pStyle w:val="Titre"/>
      </w:pPr>
      <w:bookmarkStart w:id="16" w:name="_Toc150958210"/>
      <w:r>
        <w:t xml:space="preserve">Zone géographique : </w:t>
      </w:r>
      <w:r w:rsidR="002A67D8">
        <w:t>Saintes</w:t>
      </w:r>
      <w:r>
        <w:t xml:space="preserve"> (carte A6)</w:t>
      </w:r>
      <w:bookmarkEnd w:id="16"/>
    </w:p>
    <w:p w14:paraId="2AF17F46" w14:textId="77777777" w:rsidR="00830580" w:rsidRDefault="00830580" w:rsidP="00830580"/>
    <w:p w14:paraId="0DAC69FA" w14:textId="77777777" w:rsidR="00830580" w:rsidRDefault="00830580" w:rsidP="00830580">
      <w:r>
        <w:t>Type d’allotissement : local.</w:t>
      </w:r>
    </w:p>
    <w:p w14:paraId="2A6A46DE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A2D86D5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F9A62D8" w14:textId="26997289" w:rsidR="00830580" w:rsidRDefault="002A67D8" w:rsidP="00830580">
      <w:pPr>
        <w:jc w:val="left"/>
        <w:rPr>
          <w:rFonts w:eastAsia="Times New Roman"/>
          <w:lang w:eastAsia="ja-JP"/>
        </w:rPr>
      </w:pPr>
      <w:r>
        <w:rPr>
          <w:noProof/>
        </w:rPr>
        <w:drawing>
          <wp:inline distT="0" distB="0" distL="0" distR="0" wp14:anchorId="000243D8" wp14:editId="4F69BD8C">
            <wp:extent cx="4619625" cy="57912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E94F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CD96AAB" w14:textId="77777777" w:rsidR="00830580" w:rsidRDefault="00830580" w:rsidP="00830580">
      <w:pPr>
        <w:jc w:val="left"/>
        <w:rPr>
          <w:rFonts w:eastAsia="Times New Roman"/>
          <w:lang w:eastAsia="ja-JP"/>
        </w:rPr>
      </w:pPr>
    </w:p>
    <w:p w14:paraId="4D65F938" w14:textId="6502DD1C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866166">
        <w:rPr>
          <w:rFonts w:eastAsia="Times New Roman"/>
          <w:lang w:eastAsia="fr-FR"/>
        </w:rPr>
        <w:t>Pons, Saint-Jean-d’Angély et Saintes</w:t>
      </w:r>
      <w:r>
        <w:t xml:space="preserve">, associés respectivement aux zones FM de </w:t>
      </w:r>
      <w:r w:rsidR="000A75B5">
        <w:rPr>
          <w:rFonts w:eastAsia="Times New Roman"/>
          <w:lang w:eastAsia="fr-FR"/>
        </w:rPr>
        <w:t>Pons, Saint-Jean-d’Angély et Saintes</w:t>
      </w:r>
      <w:r>
        <w:t>.</w:t>
      </w:r>
    </w:p>
    <w:p w14:paraId="45B1745F" w14:textId="4421538B" w:rsidR="00830580" w:rsidRPr="00830580" w:rsidRDefault="00830580">
      <w:pPr>
        <w:jc w:val="left"/>
        <w:rPr>
          <w:rFonts w:eastAsia="Times New Roman"/>
          <w:lang w:eastAsia="ja-JP"/>
        </w:rPr>
      </w:pPr>
      <w:r>
        <w:rPr>
          <w:rFonts w:eastAsia="Times New Roman"/>
          <w:lang w:eastAsia="ja-JP"/>
        </w:rPr>
        <w:br w:type="page"/>
      </w:r>
    </w:p>
    <w:p w14:paraId="709CB53D" w14:textId="58D9B1C8" w:rsidR="00A8078F" w:rsidRPr="00C101FF" w:rsidRDefault="008569EF" w:rsidP="008569EF">
      <w:pPr>
        <w:pStyle w:val="Titre1"/>
        <w:rPr>
          <w:rFonts w:eastAsia="Times New Roman"/>
          <w:lang w:eastAsia="ja-JP"/>
        </w:rPr>
      </w:pPr>
      <w:bookmarkStart w:id="17" w:name="_Toc150958211"/>
      <w:r>
        <w:rPr>
          <w:rFonts w:eastAsia="Times New Roman"/>
          <w:lang w:eastAsia="ja-JP"/>
        </w:rPr>
        <w:lastRenderedPageBreak/>
        <w:t>Comité territorial de l’audiovisuel de Caen</w:t>
      </w:r>
      <w:bookmarkEnd w:id="17"/>
    </w:p>
    <w:p w14:paraId="034D2AFF" w14:textId="14921965" w:rsidR="00E27340" w:rsidRDefault="00E27340" w:rsidP="00E27340">
      <w:pPr>
        <w:pStyle w:val="Titre"/>
      </w:pPr>
      <w:bookmarkStart w:id="18" w:name="_Toc150958212"/>
      <w:r>
        <w:t xml:space="preserve">Zone géographique : </w:t>
      </w:r>
      <w:r w:rsidR="001A7036" w:rsidRPr="001A7036">
        <w:t xml:space="preserve">Cherbourg-en-Cotentin </w:t>
      </w:r>
      <w:r w:rsidR="002A67D8">
        <w:t>étendu</w:t>
      </w:r>
      <w:r>
        <w:t xml:space="preserve"> (carte A</w:t>
      </w:r>
      <w:r w:rsidR="002A67D8">
        <w:t>7</w:t>
      </w:r>
      <w:r>
        <w:t>)</w:t>
      </w:r>
      <w:bookmarkEnd w:id="18"/>
    </w:p>
    <w:p w14:paraId="42772C90" w14:textId="77777777" w:rsidR="00E27340" w:rsidRDefault="00E27340" w:rsidP="00E27340"/>
    <w:p w14:paraId="70F5656E" w14:textId="65AB3D93" w:rsidR="00E27340" w:rsidRDefault="00E27340" w:rsidP="00E27340">
      <w:r>
        <w:t xml:space="preserve">Type d’allotissement : </w:t>
      </w:r>
      <w:r w:rsidR="002A67D8">
        <w:t>étendu</w:t>
      </w:r>
      <w:r>
        <w:t>.</w:t>
      </w:r>
    </w:p>
    <w:p w14:paraId="11412AFE" w14:textId="77777777" w:rsidR="00E27340" w:rsidRDefault="00E27340" w:rsidP="00E27340"/>
    <w:p w14:paraId="0C1B19D5" w14:textId="69F63B1A" w:rsidR="00E27340" w:rsidRDefault="002A67D8" w:rsidP="00E27340">
      <w:r>
        <w:rPr>
          <w:noProof/>
        </w:rPr>
        <w:drawing>
          <wp:inline distT="0" distB="0" distL="0" distR="0" wp14:anchorId="6D2DB0FF" wp14:editId="3C132642">
            <wp:extent cx="5580380" cy="4290695"/>
            <wp:effectExtent l="0" t="0" r="127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C5C4" w14:textId="77777777" w:rsidR="00E27340" w:rsidRDefault="00E27340" w:rsidP="00E27340"/>
    <w:p w14:paraId="60564EB1" w14:textId="06A5AB6C" w:rsidR="00E27340" w:rsidRDefault="00E27340" w:rsidP="00E27340">
      <w:pPr>
        <w:pStyle w:val="Titre"/>
      </w:pPr>
      <w:r w:rsidRPr="00C101FF">
        <w:rPr>
          <w:sz w:val="20"/>
        </w:rPr>
        <w:br w:type="page"/>
      </w:r>
      <w:bookmarkStart w:id="19" w:name="_Toc150958213"/>
      <w:r w:rsidRPr="001D3AD2">
        <w:lastRenderedPageBreak/>
        <w:t>Zone</w:t>
      </w:r>
      <w:r>
        <w:t xml:space="preserve"> géographique : </w:t>
      </w:r>
      <w:r w:rsidR="001A7036" w:rsidRPr="001A7036">
        <w:t xml:space="preserve">Cherbourg-en-Cotentin local </w:t>
      </w:r>
      <w:r>
        <w:t>(carte A</w:t>
      </w:r>
      <w:r w:rsidR="002A67D8">
        <w:t>8</w:t>
      </w:r>
      <w:r w:rsidRPr="001D3AD2">
        <w:t>)</w:t>
      </w:r>
      <w:bookmarkEnd w:id="19"/>
    </w:p>
    <w:p w14:paraId="6A15B756" w14:textId="77777777" w:rsidR="00E27340" w:rsidRDefault="00E27340" w:rsidP="00E27340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5E2752AE" w14:textId="77777777" w:rsidR="00E27340" w:rsidRDefault="00E27340" w:rsidP="00E27340">
      <w:pPr>
        <w:rPr>
          <w:lang w:eastAsia="fr-FR"/>
        </w:rPr>
      </w:pPr>
    </w:p>
    <w:p w14:paraId="259BC164" w14:textId="5855017C" w:rsidR="00E27340" w:rsidRDefault="002A67D8" w:rsidP="00E27340">
      <w:pPr>
        <w:rPr>
          <w:lang w:eastAsia="fr-FR"/>
        </w:rPr>
      </w:pPr>
      <w:r>
        <w:rPr>
          <w:noProof/>
        </w:rPr>
        <w:drawing>
          <wp:inline distT="0" distB="0" distL="0" distR="0" wp14:anchorId="35027EF9" wp14:editId="3D14918B">
            <wp:extent cx="5580380" cy="4102735"/>
            <wp:effectExtent l="0" t="0" r="127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ED8C" w14:textId="77777777" w:rsidR="00E27340" w:rsidRDefault="00E27340" w:rsidP="00E27340">
      <w:pPr>
        <w:rPr>
          <w:lang w:eastAsia="fr-FR"/>
        </w:rPr>
      </w:pPr>
    </w:p>
    <w:p w14:paraId="0EB80BAB" w14:textId="4C1B81B8" w:rsidR="002A67D8" w:rsidRDefault="002A67D8" w:rsidP="002A67D8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866166">
        <w:rPr>
          <w:rFonts w:eastAsia="Times New Roman"/>
          <w:lang w:eastAsia="fr-FR"/>
        </w:rPr>
        <w:t>Bricquebec, Cherbourg-en-Cotentin, Les Pieux et Valognes</w:t>
      </w:r>
      <w:r>
        <w:t xml:space="preserve">, associés respectivement aux zones FM de </w:t>
      </w:r>
      <w:r w:rsidR="000A75B5">
        <w:rPr>
          <w:rFonts w:eastAsia="Times New Roman"/>
          <w:lang w:eastAsia="fr-FR"/>
        </w:rPr>
        <w:t>Bricquebec-en-Cotentin, Cherbourg-en-Cotentin, Les Pieux et Valognes</w:t>
      </w:r>
      <w:r>
        <w:t>.</w:t>
      </w:r>
    </w:p>
    <w:p w14:paraId="67427F26" w14:textId="1E3D58F3" w:rsidR="00E27340" w:rsidRDefault="00E27340" w:rsidP="00E27340">
      <w:r>
        <w:br w:type="page"/>
      </w:r>
    </w:p>
    <w:p w14:paraId="543DC3F1" w14:textId="6172996C" w:rsidR="002A67D8" w:rsidRPr="00C101FF" w:rsidRDefault="002A67D8" w:rsidP="002A67D8">
      <w:pPr>
        <w:pStyle w:val="Titre1"/>
        <w:rPr>
          <w:rFonts w:eastAsia="Times New Roman"/>
          <w:lang w:eastAsia="ja-JP"/>
        </w:rPr>
      </w:pPr>
      <w:bookmarkStart w:id="20" w:name="_Toc150958214"/>
      <w:r>
        <w:rPr>
          <w:rFonts w:eastAsia="Times New Roman"/>
          <w:lang w:eastAsia="ja-JP"/>
        </w:rPr>
        <w:lastRenderedPageBreak/>
        <w:t>Comité territorial de l’audiovisuel de Clermont-Ferrand</w:t>
      </w:r>
      <w:bookmarkEnd w:id="20"/>
    </w:p>
    <w:p w14:paraId="1890CECC" w14:textId="49FDFE47" w:rsidR="00A8078F" w:rsidRPr="00F61F71" w:rsidRDefault="008569EF" w:rsidP="00E27340">
      <w:pPr>
        <w:pStyle w:val="Titre"/>
      </w:pPr>
      <w:bookmarkStart w:id="21" w:name="_Toc150958215"/>
      <w:r>
        <w:t>Zone géogr</w:t>
      </w:r>
      <w:r w:rsidR="00E27340">
        <w:t xml:space="preserve">aphique : </w:t>
      </w:r>
      <w:r w:rsidR="002A67D8">
        <w:t>Vichy</w:t>
      </w:r>
      <w:r w:rsidR="00E27340">
        <w:t xml:space="preserve"> (carte A</w:t>
      </w:r>
      <w:r w:rsidR="002A67D8">
        <w:t>9</w:t>
      </w:r>
      <w:r>
        <w:t>)</w:t>
      </w:r>
      <w:bookmarkEnd w:id="21"/>
    </w:p>
    <w:p w14:paraId="065A2315" w14:textId="01D012F5" w:rsidR="00A8078F" w:rsidRDefault="008569EF" w:rsidP="008569EF">
      <w:pPr>
        <w:rPr>
          <w:lang w:eastAsia="fr-FR"/>
        </w:rPr>
      </w:pPr>
      <w:bookmarkStart w:id="22" w:name="_Toc473542281"/>
      <w:bookmarkStart w:id="23" w:name="_Toc472070226"/>
      <w:r>
        <w:rPr>
          <w:lang w:eastAsia="fr-FR"/>
        </w:rPr>
        <w:t xml:space="preserve">Type d’allotissement : </w:t>
      </w:r>
      <w:r w:rsidR="002A67D8">
        <w:rPr>
          <w:lang w:eastAsia="fr-FR"/>
        </w:rPr>
        <w:t>local</w:t>
      </w:r>
      <w:r w:rsidR="00E67C08">
        <w:rPr>
          <w:lang w:eastAsia="fr-FR"/>
        </w:rPr>
        <w:t>.</w:t>
      </w:r>
    </w:p>
    <w:p w14:paraId="418F7252" w14:textId="77777777" w:rsidR="008569EF" w:rsidRDefault="008569EF" w:rsidP="008569EF">
      <w:pPr>
        <w:rPr>
          <w:lang w:eastAsia="fr-FR"/>
        </w:rPr>
      </w:pPr>
    </w:p>
    <w:p w14:paraId="49134D71" w14:textId="45B3D59E" w:rsidR="008569EF" w:rsidRDefault="002A67D8" w:rsidP="008569EF">
      <w:pPr>
        <w:rPr>
          <w:lang w:eastAsia="fr-FR"/>
        </w:rPr>
      </w:pPr>
      <w:r>
        <w:rPr>
          <w:noProof/>
        </w:rPr>
        <w:drawing>
          <wp:inline distT="0" distB="0" distL="0" distR="0" wp14:anchorId="6E906DDA" wp14:editId="5192579B">
            <wp:extent cx="5580380" cy="4359910"/>
            <wp:effectExtent l="0" t="0" r="127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p w14:paraId="55B6AB68" w14:textId="77777777" w:rsidR="002A67D8" w:rsidRDefault="002A67D8" w:rsidP="008569EF">
      <w:pPr>
        <w:rPr>
          <w:lang w:eastAsia="fr-FR"/>
        </w:rPr>
      </w:pPr>
    </w:p>
    <w:p w14:paraId="533D7CF1" w14:textId="74FBD345" w:rsidR="008569EF" w:rsidRDefault="002A67D8" w:rsidP="008569EF">
      <w:r>
        <w:rPr>
          <w:lang w:eastAsia="fr-FR"/>
        </w:rPr>
        <w:t>Cet</w:t>
      </w:r>
      <w:r w:rsidR="008569EF" w:rsidRPr="008569EF">
        <w:rPr>
          <w:rFonts w:eastAsia="Times New Roman"/>
          <w:lang w:eastAsia="fr-FR"/>
        </w:rPr>
        <w:t xml:space="preserve"> allotissement regroupe les bassins de vie </w:t>
      </w:r>
      <w:r w:rsidR="008569EF">
        <w:rPr>
          <w:rFonts w:eastAsia="Times New Roman"/>
          <w:lang w:eastAsia="fr-FR"/>
        </w:rPr>
        <w:t>d</w:t>
      </w:r>
      <w:r w:rsidR="00187740">
        <w:rPr>
          <w:rFonts w:eastAsia="Times New Roman"/>
          <w:lang w:eastAsia="fr-FR"/>
        </w:rPr>
        <w:t xml:space="preserve">e </w:t>
      </w:r>
      <w:bookmarkStart w:id="24" w:name="_Hlk150416333"/>
      <w:r w:rsidR="00187740">
        <w:rPr>
          <w:rFonts w:eastAsia="Times New Roman"/>
          <w:lang w:eastAsia="fr-FR"/>
        </w:rPr>
        <w:t xml:space="preserve">Commentry, </w:t>
      </w:r>
      <w:proofErr w:type="spellStart"/>
      <w:r w:rsidR="00187740">
        <w:rPr>
          <w:rFonts w:eastAsia="Times New Roman"/>
          <w:lang w:eastAsia="fr-FR"/>
        </w:rPr>
        <w:t>Evaux-les-Bains</w:t>
      </w:r>
      <w:proofErr w:type="spellEnd"/>
      <w:r w:rsidR="00187740">
        <w:rPr>
          <w:rFonts w:eastAsia="Times New Roman"/>
          <w:lang w:eastAsia="fr-FR"/>
        </w:rPr>
        <w:t>, Gannat</w:t>
      </w:r>
      <w:bookmarkEnd w:id="24"/>
      <w:r w:rsidR="00187740">
        <w:rPr>
          <w:rFonts w:eastAsia="Times New Roman"/>
          <w:lang w:eastAsia="fr-FR"/>
        </w:rPr>
        <w:t xml:space="preserve">, Montluçon, </w:t>
      </w:r>
      <w:bookmarkStart w:id="25" w:name="_Hlk150416353"/>
      <w:r w:rsidR="00187740">
        <w:rPr>
          <w:rFonts w:eastAsia="Times New Roman"/>
          <w:lang w:eastAsia="fr-FR"/>
        </w:rPr>
        <w:t>Saint-</w:t>
      </w:r>
      <w:r w:rsidR="00187740">
        <w:t>É</w:t>
      </w:r>
      <w:r w:rsidR="00187740">
        <w:rPr>
          <w:rFonts w:eastAsia="Times New Roman"/>
          <w:lang w:eastAsia="fr-FR"/>
        </w:rPr>
        <w:t xml:space="preserve">loy-les-Mines, </w:t>
      </w:r>
      <w:bookmarkEnd w:id="25"/>
      <w:r w:rsidR="00187740">
        <w:rPr>
          <w:rFonts w:eastAsia="Times New Roman"/>
          <w:lang w:eastAsia="fr-FR"/>
        </w:rPr>
        <w:t>Saint-Gervais-d’Auvergne et Vichy</w:t>
      </w:r>
      <w:r w:rsidR="008569EF">
        <w:t>, associés respectivement aux zones FM d</w:t>
      </w:r>
      <w:r w:rsidR="000A75B5">
        <w:t xml:space="preserve">’Ebreuil, Marcillat-en-Combraille, </w:t>
      </w:r>
      <w:r w:rsidR="000A75B5">
        <w:rPr>
          <w:rFonts w:eastAsia="Times New Roman"/>
          <w:lang w:eastAsia="fr-FR"/>
        </w:rPr>
        <w:t>Montluçon, Saint-Gervais-d’Auvergne et Vichy</w:t>
      </w:r>
      <w:r w:rsidR="008569EF">
        <w:t>.</w:t>
      </w:r>
    </w:p>
    <w:p w14:paraId="7A8B86FC" w14:textId="77777777" w:rsidR="008569EF" w:rsidRPr="008569EF" w:rsidRDefault="008569EF" w:rsidP="008569EF">
      <w:pPr>
        <w:rPr>
          <w:rFonts w:eastAsia="Times New Roman"/>
          <w:lang w:eastAsia="fr-FR"/>
        </w:rPr>
      </w:pPr>
    </w:p>
    <w:bookmarkEnd w:id="23"/>
    <w:p w14:paraId="571395E5" w14:textId="77777777" w:rsidR="002B3B0E" w:rsidRDefault="002B3B0E" w:rsidP="002B3B0E">
      <w:pPr>
        <w:rPr>
          <w:lang w:eastAsia="fr-FR"/>
        </w:rPr>
      </w:pPr>
    </w:p>
    <w:p w14:paraId="44EA650B" w14:textId="1697207D" w:rsidR="001D3AD2" w:rsidRDefault="001D3AD2" w:rsidP="001D3AD2">
      <w:pPr>
        <w:rPr>
          <w:lang w:eastAsia="fr-FR"/>
        </w:rPr>
      </w:pPr>
      <w:r>
        <w:rPr>
          <w:lang w:eastAsia="fr-FR"/>
        </w:rPr>
        <w:br w:type="page"/>
      </w:r>
    </w:p>
    <w:p w14:paraId="1680B37D" w14:textId="4302A825" w:rsidR="001D3AD2" w:rsidRDefault="001D3AD2" w:rsidP="001D3AD2">
      <w:pPr>
        <w:pStyle w:val="Titre1"/>
        <w:rPr>
          <w:lang w:eastAsia="fr-FR"/>
        </w:rPr>
      </w:pPr>
      <w:bookmarkStart w:id="26" w:name="_Toc150958216"/>
      <w:r>
        <w:rPr>
          <w:lang w:eastAsia="fr-FR"/>
        </w:rPr>
        <w:lastRenderedPageBreak/>
        <w:t>Comité territorial de l’audiovisuel de Dijon</w:t>
      </w:r>
      <w:bookmarkEnd w:id="26"/>
    </w:p>
    <w:p w14:paraId="61BD8DE2" w14:textId="3D885A73" w:rsidR="00E27340" w:rsidRDefault="00E27340" w:rsidP="00E27340">
      <w:pPr>
        <w:pStyle w:val="Titre"/>
      </w:pPr>
      <w:bookmarkStart w:id="27" w:name="_Toc150958217"/>
      <w:r>
        <w:t xml:space="preserve">Zone géographique : </w:t>
      </w:r>
      <w:r w:rsidR="002A67D8">
        <w:t>Nevers étendu</w:t>
      </w:r>
      <w:r>
        <w:t xml:space="preserve"> (carte A</w:t>
      </w:r>
      <w:r w:rsidR="002A67D8">
        <w:t>10</w:t>
      </w:r>
      <w:r>
        <w:t>)</w:t>
      </w:r>
      <w:bookmarkEnd w:id="27"/>
    </w:p>
    <w:p w14:paraId="3FF8F463" w14:textId="77777777" w:rsidR="00E27340" w:rsidRDefault="00E27340" w:rsidP="00E27340">
      <w:pPr>
        <w:rPr>
          <w:lang w:eastAsia="fr-FR"/>
        </w:rPr>
      </w:pPr>
    </w:p>
    <w:p w14:paraId="4CC45946" w14:textId="307E0BD3" w:rsidR="00E27340" w:rsidRDefault="00E27340" w:rsidP="00E27340">
      <w:pPr>
        <w:rPr>
          <w:lang w:eastAsia="fr-FR"/>
        </w:rPr>
      </w:pPr>
      <w:r>
        <w:rPr>
          <w:lang w:eastAsia="fr-FR"/>
        </w:rPr>
        <w:t xml:space="preserve">Type d’allotissement : </w:t>
      </w:r>
      <w:r w:rsidR="002A67D8">
        <w:rPr>
          <w:lang w:eastAsia="fr-FR"/>
        </w:rPr>
        <w:t>étendu</w:t>
      </w:r>
      <w:r>
        <w:rPr>
          <w:lang w:eastAsia="fr-FR"/>
        </w:rPr>
        <w:t>.</w:t>
      </w:r>
    </w:p>
    <w:p w14:paraId="23A1AE12" w14:textId="77777777" w:rsidR="00E27340" w:rsidRDefault="00E27340" w:rsidP="00E27340">
      <w:pPr>
        <w:rPr>
          <w:lang w:eastAsia="fr-FR"/>
        </w:rPr>
      </w:pPr>
    </w:p>
    <w:p w14:paraId="0C9FA1A3" w14:textId="67305FFF" w:rsidR="00E27340" w:rsidRDefault="00F815B0" w:rsidP="00E27340">
      <w:pPr>
        <w:rPr>
          <w:lang w:eastAsia="fr-FR"/>
        </w:rPr>
      </w:pPr>
      <w:r>
        <w:rPr>
          <w:noProof/>
        </w:rPr>
        <w:drawing>
          <wp:inline distT="0" distB="0" distL="0" distR="0" wp14:anchorId="67465EB8" wp14:editId="7252F659">
            <wp:extent cx="5580380" cy="5182870"/>
            <wp:effectExtent l="0" t="0" r="127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1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AD6C" w14:textId="77777777" w:rsidR="00E27340" w:rsidRDefault="00E27340" w:rsidP="00E27340">
      <w:pPr>
        <w:rPr>
          <w:lang w:eastAsia="fr-FR"/>
        </w:rPr>
      </w:pPr>
    </w:p>
    <w:p w14:paraId="085FEEB2" w14:textId="47C7BED6" w:rsidR="00E27340" w:rsidRDefault="00E27340" w:rsidP="00E27340">
      <w:pPr>
        <w:rPr>
          <w:lang w:eastAsia="fr-FR"/>
        </w:rPr>
      </w:pPr>
      <w:r>
        <w:rPr>
          <w:lang w:eastAsia="fr-FR"/>
        </w:rPr>
        <w:br w:type="page"/>
      </w:r>
    </w:p>
    <w:p w14:paraId="02938AF6" w14:textId="7999C52D" w:rsidR="001D3AD2" w:rsidRDefault="001D3AD2" w:rsidP="001D3AD2">
      <w:pPr>
        <w:pStyle w:val="Titre"/>
      </w:pPr>
      <w:bookmarkStart w:id="28" w:name="_Toc150958218"/>
      <w:r>
        <w:lastRenderedPageBreak/>
        <w:t>Zone géographi</w:t>
      </w:r>
      <w:r w:rsidR="00E27340">
        <w:t xml:space="preserve">que : </w:t>
      </w:r>
      <w:r w:rsidR="002A67D8">
        <w:t>Nevers local</w:t>
      </w:r>
      <w:r w:rsidR="00E27340">
        <w:t xml:space="preserve"> (carte A</w:t>
      </w:r>
      <w:r w:rsidR="002A67D8">
        <w:t>11</w:t>
      </w:r>
      <w:r>
        <w:t>)</w:t>
      </w:r>
      <w:bookmarkEnd w:id="28"/>
    </w:p>
    <w:p w14:paraId="29F7C8EA" w14:textId="256F80E8" w:rsidR="001D3AD2" w:rsidRDefault="001D3AD2" w:rsidP="001D3AD2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0EEF24DD" w14:textId="77777777" w:rsidR="001D3AD2" w:rsidRDefault="001D3AD2" w:rsidP="001D3AD2">
      <w:pPr>
        <w:rPr>
          <w:noProof/>
          <w:lang w:eastAsia="fr-FR"/>
        </w:rPr>
      </w:pPr>
    </w:p>
    <w:p w14:paraId="41B10505" w14:textId="43A3C04C" w:rsidR="001D3AD2" w:rsidRDefault="00F815B0" w:rsidP="001D3AD2">
      <w:pPr>
        <w:rPr>
          <w:lang w:eastAsia="fr-FR"/>
        </w:rPr>
      </w:pPr>
      <w:r>
        <w:rPr>
          <w:noProof/>
        </w:rPr>
        <w:drawing>
          <wp:inline distT="0" distB="0" distL="0" distR="0" wp14:anchorId="08FA4AD5" wp14:editId="0DB1FDC1">
            <wp:extent cx="5580380" cy="3760470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E34B" w14:textId="77777777" w:rsidR="001D3AD2" w:rsidRDefault="001D3AD2" w:rsidP="001D3AD2">
      <w:pPr>
        <w:rPr>
          <w:lang w:eastAsia="fr-FR"/>
        </w:rPr>
      </w:pPr>
    </w:p>
    <w:p w14:paraId="783B615D" w14:textId="430A58AD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187740">
        <w:rPr>
          <w:rFonts w:eastAsia="Times New Roman"/>
          <w:lang w:eastAsia="fr-FR"/>
        </w:rPr>
        <w:t xml:space="preserve">Château-Chinon, Decize, </w:t>
      </w:r>
      <w:bookmarkStart w:id="29" w:name="_Hlk150416455"/>
      <w:r w:rsidR="00187740">
        <w:rPr>
          <w:rFonts w:eastAsia="Times New Roman"/>
          <w:lang w:eastAsia="fr-FR"/>
        </w:rPr>
        <w:t>Moulins-Engilbert</w:t>
      </w:r>
      <w:r w:rsidR="00627D00">
        <w:rPr>
          <w:rFonts w:eastAsia="Times New Roman"/>
          <w:lang w:eastAsia="fr-FR"/>
        </w:rPr>
        <w:t>, Imphy</w:t>
      </w:r>
      <w:bookmarkEnd w:id="29"/>
      <w:r w:rsidR="00187740">
        <w:rPr>
          <w:rFonts w:eastAsia="Times New Roman"/>
          <w:lang w:eastAsia="fr-FR"/>
        </w:rPr>
        <w:t xml:space="preserve"> et Nevers</w:t>
      </w:r>
      <w:r>
        <w:t xml:space="preserve">, associés respectivement aux zones FM de </w:t>
      </w:r>
      <w:r w:rsidR="000A75B5">
        <w:rPr>
          <w:rFonts w:eastAsia="Times New Roman"/>
          <w:lang w:eastAsia="fr-FR"/>
        </w:rPr>
        <w:t>Château-Chinon, Decize</w:t>
      </w:r>
      <w:r w:rsidR="009B3A87">
        <w:rPr>
          <w:rFonts w:eastAsia="Times New Roman"/>
          <w:lang w:eastAsia="fr-FR"/>
        </w:rPr>
        <w:t>, Dornes, Nevers et Saint-Honoré-les-Bains</w:t>
      </w:r>
      <w:r>
        <w:t>.</w:t>
      </w:r>
    </w:p>
    <w:p w14:paraId="49319D27" w14:textId="469680B8" w:rsidR="00F815B0" w:rsidRDefault="00F815B0" w:rsidP="001D3AD2">
      <w:pPr>
        <w:rPr>
          <w:lang w:eastAsia="fr-FR"/>
        </w:rPr>
      </w:pPr>
    </w:p>
    <w:p w14:paraId="16D4F2AE" w14:textId="0060981A" w:rsidR="00F815B0" w:rsidRDefault="00F815B0">
      <w:pPr>
        <w:jc w:val="left"/>
        <w:rPr>
          <w:lang w:eastAsia="fr-FR"/>
        </w:rPr>
      </w:pPr>
      <w:r>
        <w:rPr>
          <w:lang w:eastAsia="fr-FR"/>
        </w:rPr>
        <w:br w:type="page"/>
      </w:r>
    </w:p>
    <w:p w14:paraId="14B7DFC3" w14:textId="77777777" w:rsidR="00F815B0" w:rsidRDefault="00F815B0" w:rsidP="001D3AD2">
      <w:pPr>
        <w:rPr>
          <w:lang w:eastAsia="fr-FR"/>
        </w:rPr>
      </w:pPr>
    </w:p>
    <w:p w14:paraId="7154A33D" w14:textId="3B62AE2C" w:rsidR="00F815B0" w:rsidRDefault="00F815B0" w:rsidP="00F815B0">
      <w:pPr>
        <w:pStyle w:val="Titre"/>
      </w:pPr>
      <w:bookmarkStart w:id="30" w:name="_Toc150958219"/>
      <w:r>
        <w:t>Zone géographique : Vesoul (carte A12)</w:t>
      </w:r>
      <w:bookmarkEnd w:id="30"/>
    </w:p>
    <w:p w14:paraId="5707572A" w14:textId="6D0FE5CC" w:rsidR="00F815B0" w:rsidRDefault="00F815B0" w:rsidP="00F815B0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15EFC6E4" w14:textId="2AADE794" w:rsidR="00F815B0" w:rsidRDefault="00F815B0" w:rsidP="00F815B0">
      <w:pPr>
        <w:rPr>
          <w:lang w:eastAsia="fr-FR"/>
        </w:rPr>
      </w:pPr>
    </w:p>
    <w:p w14:paraId="6C99EEEE" w14:textId="1913250C" w:rsidR="00F815B0" w:rsidRDefault="00F815B0" w:rsidP="00F815B0">
      <w:pPr>
        <w:rPr>
          <w:lang w:eastAsia="fr-FR"/>
        </w:rPr>
      </w:pPr>
      <w:r>
        <w:rPr>
          <w:noProof/>
        </w:rPr>
        <w:drawing>
          <wp:inline distT="0" distB="0" distL="0" distR="0" wp14:anchorId="0CFCED0E" wp14:editId="4ECBB0C2">
            <wp:extent cx="5438775" cy="5057775"/>
            <wp:effectExtent l="0" t="0" r="952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055E" w14:textId="06658A84" w:rsidR="00F815B0" w:rsidRDefault="00F815B0" w:rsidP="00F815B0">
      <w:pPr>
        <w:rPr>
          <w:lang w:eastAsia="fr-FR"/>
        </w:rPr>
      </w:pPr>
    </w:p>
    <w:p w14:paraId="3D7EF756" w14:textId="69EC6704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bookmarkStart w:id="31" w:name="_Hlk150416495"/>
      <w:r w:rsidR="00627D00">
        <w:rPr>
          <w:rFonts w:eastAsia="Times New Roman"/>
          <w:lang w:eastAsia="fr-FR"/>
        </w:rPr>
        <w:t xml:space="preserve">Dampierre-sur-Salon, </w:t>
      </w:r>
      <w:bookmarkEnd w:id="31"/>
      <w:r w:rsidR="00627D00">
        <w:rPr>
          <w:rFonts w:eastAsia="Times New Roman"/>
          <w:lang w:eastAsia="fr-FR"/>
        </w:rPr>
        <w:t xml:space="preserve">Gray, Jussey, </w:t>
      </w:r>
      <w:bookmarkStart w:id="32" w:name="_Hlk150416538"/>
      <w:r w:rsidR="00627D00">
        <w:rPr>
          <w:rFonts w:eastAsia="Times New Roman"/>
          <w:lang w:eastAsia="fr-FR"/>
        </w:rPr>
        <w:t>Port-sur-Saône</w:t>
      </w:r>
      <w:bookmarkEnd w:id="32"/>
      <w:r w:rsidR="00627D00">
        <w:rPr>
          <w:rFonts w:eastAsia="Times New Roman"/>
          <w:lang w:eastAsia="fr-FR"/>
        </w:rPr>
        <w:t xml:space="preserve"> et Vesoul</w:t>
      </w:r>
      <w:r>
        <w:t xml:space="preserve">, associés respectivement aux zones FM de </w:t>
      </w:r>
      <w:r w:rsidR="009B3A87">
        <w:t>Gray, Gy, Jussey, La Roche-Moray et Vesoul</w:t>
      </w:r>
      <w:r>
        <w:t>.</w:t>
      </w:r>
    </w:p>
    <w:p w14:paraId="007FAF91" w14:textId="77777777" w:rsidR="00F815B0" w:rsidRDefault="00F815B0" w:rsidP="00F815B0">
      <w:pPr>
        <w:rPr>
          <w:lang w:eastAsia="fr-FR"/>
        </w:rPr>
      </w:pPr>
    </w:p>
    <w:p w14:paraId="6D51AC87" w14:textId="77777777" w:rsidR="00F815B0" w:rsidRDefault="00F815B0" w:rsidP="001D3AD2">
      <w:pPr>
        <w:rPr>
          <w:lang w:eastAsia="fr-FR"/>
        </w:rPr>
      </w:pPr>
    </w:p>
    <w:p w14:paraId="3555B1A3" w14:textId="53975A0E" w:rsidR="00255088" w:rsidRDefault="00255088" w:rsidP="00F815B0">
      <w:pPr>
        <w:jc w:val="left"/>
        <w:rPr>
          <w:lang w:eastAsia="fr-FR"/>
        </w:rPr>
      </w:pPr>
      <w:r>
        <w:rPr>
          <w:lang w:eastAsia="fr-FR"/>
        </w:rPr>
        <w:br w:type="page"/>
      </w:r>
    </w:p>
    <w:p w14:paraId="59B6FAE3" w14:textId="5A5CDA31" w:rsidR="00255088" w:rsidRDefault="00255088" w:rsidP="00255088">
      <w:pPr>
        <w:pStyle w:val="Titre1"/>
        <w:rPr>
          <w:lang w:eastAsia="fr-FR"/>
        </w:rPr>
      </w:pPr>
      <w:bookmarkStart w:id="33" w:name="_Toc150958220"/>
      <w:r>
        <w:rPr>
          <w:lang w:eastAsia="fr-FR"/>
        </w:rPr>
        <w:lastRenderedPageBreak/>
        <w:t xml:space="preserve">Comité territorial de l’audiovisuel de </w:t>
      </w:r>
      <w:r w:rsidR="00F815B0">
        <w:rPr>
          <w:lang w:eastAsia="fr-FR"/>
        </w:rPr>
        <w:t>Nancy</w:t>
      </w:r>
      <w:bookmarkEnd w:id="33"/>
    </w:p>
    <w:p w14:paraId="790BF2AD" w14:textId="66F86B67" w:rsidR="00E27340" w:rsidRDefault="00E27340" w:rsidP="00E27340">
      <w:pPr>
        <w:pStyle w:val="Titre"/>
      </w:pPr>
      <w:bookmarkStart w:id="34" w:name="_Toc150958221"/>
      <w:r>
        <w:t xml:space="preserve">Zone géographique : </w:t>
      </w:r>
      <w:r w:rsidR="00F815B0">
        <w:t>Chaumont</w:t>
      </w:r>
      <w:r>
        <w:t xml:space="preserve"> (carte A</w:t>
      </w:r>
      <w:r w:rsidR="00F815B0">
        <w:t>13</w:t>
      </w:r>
      <w:r>
        <w:t>)</w:t>
      </w:r>
      <w:bookmarkEnd w:id="34"/>
    </w:p>
    <w:p w14:paraId="5A69C8AA" w14:textId="77777777" w:rsidR="00E27340" w:rsidRDefault="00E27340" w:rsidP="00E27340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2743F84D" w14:textId="77777777" w:rsidR="00E27340" w:rsidRDefault="00E27340" w:rsidP="00E27340">
      <w:pPr>
        <w:rPr>
          <w:lang w:eastAsia="fr-FR"/>
        </w:rPr>
      </w:pPr>
    </w:p>
    <w:p w14:paraId="759973F1" w14:textId="029259E3" w:rsidR="00E27340" w:rsidRDefault="00F815B0" w:rsidP="00E27340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2D35B2C1" wp14:editId="7DF6DD3D">
            <wp:extent cx="5200650" cy="549592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3A3B" w14:textId="77777777" w:rsidR="00F815B0" w:rsidRDefault="00F815B0" w:rsidP="00F815B0">
      <w:pPr>
        <w:rPr>
          <w:lang w:eastAsia="fr-FR"/>
        </w:rPr>
      </w:pPr>
    </w:p>
    <w:p w14:paraId="26489347" w14:textId="167B79D3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627D00">
        <w:rPr>
          <w:rFonts w:eastAsia="Times New Roman"/>
          <w:lang w:eastAsia="fr-FR"/>
        </w:rPr>
        <w:t xml:space="preserve">Chaumont, </w:t>
      </w:r>
      <w:bookmarkStart w:id="35" w:name="_Hlk150416596"/>
      <w:r w:rsidR="00627D00">
        <w:rPr>
          <w:rFonts w:eastAsia="Times New Roman"/>
          <w:lang w:eastAsia="fr-FR"/>
        </w:rPr>
        <w:t>Chalindrey</w:t>
      </w:r>
      <w:bookmarkEnd w:id="35"/>
      <w:r w:rsidR="00627D00">
        <w:rPr>
          <w:rFonts w:eastAsia="Times New Roman"/>
          <w:lang w:eastAsia="fr-FR"/>
        </w:rPr>
        <w:t>, Langres et Nogent</w:t>
      </w:r>
      <w:r>
        <w:t xml:space="preserve">, associés respectivement aux zones FM de </w:t>
      </w:r>
      <w:r w:rsidR="009B3A87">
        <w:t xml:space="preserve">Châteauvillain, </w:t>
      </w:r>
      <w:r w:rsidR="009B3A87">
        <w:rPr>
          <w:rFonts w:eastAsia="Times New Roman"/>
          <w:lang w:eastAsia="fr-FR"/>
        </w:rPr>
        <w:t>Chaumont et Langres</w:t>
      </w:r>
      <w:r>
        <w:t>.</w:t>
      </w:r>
    </w:p>
    <w:p w14:paraId="7D0D213D" w14:textId="77777777" w:rsidR="00E27340" w:rsidRDefault="00E27340" w:rsidP="00E27340">
      <w:pPr>
        <w:rPr>
          <w:lang w:eastAsia="fr-FR"/>
        </w:rPr>
      </w:pPr>
      <w:r>
        <w:rPr>
          <w:lang w:eastAsia="fr-FR"/>
        </w:rPr>
        <w:br w:type="page"/>
      </w:r>
    </w:p>
    <w:p w14:paraId="0ABFB76D" w14:textId="77777777" w:rsidR="00E27340" w:rsidRPr="00E27340" w:rsidRDefault="00E27340" w:rsidP="00E27340">
      <w:pPr>
        <w:rPr>
          <w:lang w:eastAsia="fr-FR"/>
        </w:rPr>
      </w:pPr>
    </w:p>
    <w:p w14:paraId="5B38EF51" w14:textId="1FB86CDC" w:rsidR="00255088" w:rsidRDefault="00255088" w:rsidP="00255088">
      <w:pPr>
        <w:pStyle w:val="Titre"/>
      </w:pPr>
      <w:bookmarkStart w:id="36" w:name="_Toc150958222"/>
      <w:r>
        <w:t>Zone géograp</w:t>
      </w:r>
      <w:r w:rsidR="00E27340">
        <w:t xml:space="preserve">hique : </w:t>
      </w:r>
      <w:bookmarkStart w:id="37" w:name="_Hlk146898215"/>
      <w:r w:rsidR="00F815B0" w:rsidRPr="00520D18">
        <w:rPr>
          <w:lang w:val="fr-CA"/>
        </w:rPr>
        <w:t>É</w:t>
      </w:r>
      <w:bookmarkEnd w:id="37"/>
      <w:proofErr w:type="spellStart"/>
      <w:r w:rsidR="00F815B0">
        <w:t>pinal</w:t>
      </w:r>
      <w:proofErr w:type="spellEnd"/>
      <w:r w:rsidR="00E27340">
        <w:t xml:space="preserve"> (carte A</w:t>
      </w:r>
      <w:r w:rsidR="00F815B0">
        <w:t>14</w:t>
      </w:r>
      <w:r>
        <w:t>)</w:t>
      </w:r>
      <w:bookmarkEnd w:id="36"/>
    </w:p>
    <w:p w14:paraId="37A99831" w14:textId="66F27001" w:rsidR="00255088" w:rsidRDefault="00255088" w:rsidP="001D3AD2">
      <w:pPr>
        <w:rPr>
          <w:lang w:eastAsia="fr-FR"/>
        </w:rPr>
      </w:pPr>
      <w:r>
        <w:rPr>
          <w:lang w:eastAsia="fr-FR"/>
        </w:rPr>
        <w:t xml:space="preserve">Type d’allotissement : </w:t>
      </w:r>
      <w:r w:rsidR="00F815B0">
        <w:rPr>
          <w:lang w:eastAsia="fr-FR"/>
        </w:rPr>
        <w:t>local</w:t>
      </w:r>
      <w:r>
        <w:rPr>
          <w:lang w:eastAsia="fr-FR"/>
        </w:rPr>
        <w:t>.</w:t>
      </w:r>
    </w:p>
    <w:p w14:paraId="77247452" w14:textId="77777777" w:rsidR="00255088" w:rsidRDefault="00255088" w:rsidP="001D3AD2">
      <w:pPr>
        <w:rPr>
          <w:lang w:eastAsia="fr-FR"/>
        </w:rPr>
      </w:pPr>
    </w:p>
    <w:p w14:paraId="4C8F6380" w14:textId="3BA87A17" w:rsidR="00255088" w:rsidRDefault="00F815B0" w:rsidP="001D3AD2">
      <w:pPr>
        <w:rPr>
          <w:lang w:eastAsia="fr-FR"/>
        </w:rPr>
      </w:pPr>
      <w:r>
        <w:rPr>
          <w:noProof/>
        </w:rPr>
        <w:drawing>
          <wp:inline distT="0" distB="0" distL="0" distR="0" wp14:anchorId="76A7603A" wp14:editId="0A821691">
            <wp:extent cx="3476625" cy="3543300"/>
            <wp:effectExtent l="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0D45" w14:textId="4FD8F7D7" w:rsidR="00F815B0" w:rsidRDefault="00F815B0" w:rsidP="001D3AD2">
      <w:pPr>
        <w:rPr>
          <w:lang w:eastAsia="fr-FR"/>
        </w:rPr>
      </w:pPr>
    </w:p>
    <w:p w14:paraId="51A8E2E6" w14:textId="57156BB1" w:rsidR="00F815B0" w:rsidRDefault="00F815B0" w:rsidP="001D3AD2">
      <w:pPr>
        <w:rPr>
          <w:lang w:eastAsia="fr-FR"/>
        </w:rPr>
      </w:pPr>
    </w:p>
    <w:p w14:paraId="586417BC" w14:textId="5EE8DE7C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 bassin de vie </w:t>
      </w:r>
      <w:r>
        <w:rPr>
          <w:rFonts w:eastAsia="Times New Roman"/>
          <w:lang w:eastAsia="fr-FR"/>
        </w:rPr>
        <w:t>d</w:t>
      </w:r>
      <w:r w:rsidR="00627D00">
        <w:rPr>
          <w:rFonts w:eastAsia="Times New Roman"/>
          <w:lang w:eastAsia="fr-FR"/>
        </w:rPr>
        <w:t>’</w:t>
      </w:r>
      <w:r w:rsidR="0079406B" w:rsidRPr="0079406B">
        <w:rPr>
          <w:rFonts w:eastAsia="Times New Roman"/>
          <w:lang w:val="fr-CA" w:eastAsia="fr-FR"/>
        </w:rPr>
        <w:t>É</w:t>
      </w:r>
      <w:proofErr w:type="spellStart"/>
      <w:r w:rsidR="00627D00">
        <w:rPr>
          <w:rFonts w:eastAsia="Times New Roman"/>
          <w:lang w:eastAsia="fr-FR"/>
        </w:rPr>
        <w:t>pinal</w:t>
      </w:r>
      <w:proofErr w:type="spellEnd"/>
      <w:r>
        <w:t xml:space="preserve">, associé </w:t>
      </w:r>
      <w:r w:rsidR="0079406B">
        <w:t>à la</w:t>
      </w:r>
      <w:r>
        <w:t xml:space="preserve"> zone FM </w:t>
      </w:r>
      <w:r w:rsidR="0079406B">
        <w:rPr>
          <w:rFonts w:eastAsia="Times New Roman"/>
          <w:lang w:eastAsia="fr-FR"/>
        </w:rPr>
        <w:t>d’</w:t>
      </w:r>
      <w:r w:rsidR="0079406B" w:rsidRPr="0079406B">
        <w:rPr>
          <w:rFonts w:eastAsia="Times New Roman"/>
          <w:lang w:val="fr-CA" w:eastAsia="fr-FR"/>
        </w:rPr>
        <w:t>É</w:t>
      </w:r>
      <w:proofErr w:type="spellStart"/>
      <w:r w:rsidR="0079406B">
        <w:rPr>
          <w:rFonts w:eastAsia="Times New Roman"/>
          <w:lang w:eastAsia="fr-FR"/>
        </w:rPr>
        <w:t>pinal</w:t>
      </w:r>
      <w:proofErr w:type="spellEnd"/>
      <w:r>
        <w:t>.</w:t>
      </w:r>
    </w:p>
    <w:p w14:paraId="6BD152D8" w14:textId="77777777" w:rsidR="00F815B0" w:rsidRDefault="00F815B0" w:rsidP="001D3AD2">
      <w:pPr>
        <w:rPr>
          <w:lang w:eastAsia="fr-FR"/>
        </w:rPr>
      </w:pPr>
    </w:p>
    <w:p w14:paraId="0B8D4702" w14:textId="77777777" w:rsidR="00255088" w:rsidRDefault="00255088" w:rsidP="001D3AD2">
      <w:pPr>
        <w:rPr>
          <w:lang w:eastAsia="fr-FR"/>
        </w:rPr>
      </w:pPr>
    </w:p>
    <w:p w14:paraId="57ECE755" w14:textId="0A6F088F" w:rsidR="00255088" w:rsidRDefault="00255088" w:rsidP="001D3AD2">
      <w:pPr>
        <w:rPr>
          <w:lang w:eastAsia="fr-FR"/>
        </w:rPr>
      </w:pPr>
      <w:r>
        <w:rPr>
          <w:lang w:eastAsia="fr-FR"/>
        </w:rPr>
        <w:br w:type="page"/>
      </w:r>
    </w:p>
    <w:p w14:paraId="60A8133D" w14:textId="5F420E50" w:rsidR="00255088" w:rsidRDefault="00255088" w:rsidP="0038465A">
      <w:pPr>
        <w:pStyle w:val="Titre"/>
      </w:pPr>
      <w:bookmarkStart w:id="38" w:name="_Toc150958223"/>
      <w:r>
        <w:lastRenderedPageBreak/>
        <w:t>Zone géogra</w:t>
      </w:r>
      <w:r w:rsidR="00E27340">
        <w:t xml:space="preserve">phique : </w:t>
      </w:r>
      <w:r w:rsidR="00F815B0">
        <w:t>Forbach</w:t>
      </w:r>
      <w:r w:rsidR="00E27340">
        <w:t xml:space="preserve"> (carte A</w:t>
      </w:r>
      <w:r w:rsidR="00F815B0">
        <w:t>15</w:t>
      </w:r>
      <w:r>
        <w:t>)</w:t>
      </w:r>
      <w:bookmarkEnd w:id="38"/>
    </w:p>
    <w:p w14:paraId="19AED424" w14:textId="160EFD1E" w:rsidR="00255088" w:rsidRDefault="00255088" w:rsidP="001D3AD2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581124D0" w14:textId="77777777" w:rsidR="00255088" w:rsidRDefault="00255088" w:rsidP="001D3AD2">
      <w:pPr>
        <w:rPr>
          <w:lang w:eastAsia="fr-FR"/>
        </w:rPr>
      </w:pPr>
    </w:p>
    <w:p w14:paraId="24BE3341" w14:textId="55C2F576" w:rsidR="00255088" w:rsidRDefault="00F815B0" w:rsidP="00255088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4B8355C8" wp14:editId="243584C1">
            <wp:extent cx="5580380" cy="3707130"/>
            <wp:effectExtent l="0" t="0" r="1270" b="762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F178" w14:textId="77777777" w:rsidR="00255088" w:rsidRDefault="00255088" w:rsidP="00255088">
      <w:pPr>
        <w:jc w:val="center"/>
        <w:rPr>
          <w:lang w:eastAsia="fr-FR"/>
        </w:rPr>
      </w:pPr>
    </w:p>
    <w:p w14:paraId="48F35B17" w14:textId="77777777" w:rsidR="00255088" w:rsidRDefault="00255088" w:rsidP="00255088">
      <w:pPr>
        <w:rPr>
          <w:lang w:eastAsia="fr-FR"/>
        </w:rPr>
      </w:pPr>
    </w:p>
    <w:p w14:paraId="12EF7D76" w14:textId="0BE118AF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410949">
        <w:rPr>
          <w:rFonts w:eastAsia="Times New Roman"/>
          <w:lang w:eastAsia="fr-FR"/>
        </w:rPr>
        <w:t xml:space="preserve">Bitche, Bouzonville, </w:t>
      </w:r>
      <w:bookmarkStart w:id="39" w:name="_Hlk150416675"/>
      <w:r w:rsidR="00410949">
        <w:rPr>
          <w:rFonts w:eastAsia="Times New Roman"/>
          <w:lang w:eastAsia="fr-FR"/>
        </w:rPr>
        <w:t>Farébersviller</w:t>
      </w:r>
      <w:bookmarkEnd w:id="39"/>
      <w:r w:rsidR="00410949">
        <w:rPr>
          <w:rFonts w:eastAsia="Times New Roman"/>
          <w:lang w:eastAsia="fr-FR"/>
        </w:rPr>
        <w:t xml:space="preserve">, Forbach, </w:t>
      </w:r>
      <w:bookmarkStart w:id="40" w:name="_Hlk150416701"/>
      <w:r w:rsidR="00410949">
        <w:rPr>
          <w:rFonts w:eastAsia="Times New Roman"/>
          <w:lang w:eastAsia="fr-FR"/>
        </w:rPr>
        <w:t xml:space="preserve">Longeville-lès-Saint-Avold, Rohrbach-lès-Bitche, </w:t>
      </w:r>
      <w:bookmarkEnd w:id="40"/>
      <w:r w:rsidR="00410949">
        <w:rPr>
          <w:rFonts w:eastAsia="Times New Roman"/>
          <w:lang w:eastAsia="fr-FR"/>
        </w:rPr>
        <w:t>Saint-Avold et Sarreguemines</w:t>
      </w:r>
      <w:r>
        <w:t xml:space="preserve">, associés respectivement aux zones FM de </w:t>
      </w:r>
      <w:r w:rsidR="0079406B">
        <w:rPr>
          <w:rFonts w:eastAsia="Times New Roman"/>
          <w:lang w:eastAsia="fr-FR"/>
        </w:rPr>
        <w:t>Bitche, Bouzonville, Forbach, Saint-Avold et Sarreguemines</w:t>
      </w:r>
      <w:r>
        <w:t>.</w:t>
      </w:r>
    </w:p>
    <w:p w14:paraId="001A928A" w14:textId="09098B9A" w:rsidR="0038465A" w:rsidRDefault="0038465A" w:rsidP="00255088">
      <w:pPr>
        <w:rPr>
          <w:lang w:eastAsia="fr-FR"/>
        </w:rPr>
      </w:pPr>
      <w:r>
        <w:rPr>
          <w:lang w:eastAsia="fr-FR"/>
        </w:rPr>
        <w:br w:type="page"/>
      </w:r>
    </w:p>
    <w:p w14:paraId="194C1FE0" w14:textId="3A0D135A" w:rsidR="0038465A" w:rsidRDefault="0038465A" w:rsidP="0038465A">
      <w:pPr>
        <w:pStyle w:val="Titre1"/>
        <w:rPr>
          <w:lang w:eastAsia="fr-FR"/>
        </w:rPr>
      </w:pPr>
      <w:bookmarkStart w:id="41" w:name="_Toc150958224"/>
      <w:r>
        <w:rPr>
          <w:lang w:eastAsia="fr-FR"/>
        </w:rPr>
        <w:lastRenderedPageBreak/>
        <w:t xml:space="preserve">Comité territorial de l’audiovisuel de </w:t>
      </w:r>
      <w:r w:rsidR="00F815B0">
        <w:rPr>
          <w:lang w:eastAsia="fr-FR"/>
        </w:rPr>
        <w:t>Poitiers</w:t>
      </w:r>
      <w:bookmarkEnd w:id="41"/>
    </w:p>
    <w:p w14:paraId="0A0556DE" w14:textId="258903B8" w:rsidR="0038465A" w:rsidRDefault="0038465A" w:rsidP="0038465A">
      <w:pPr>
        <w:pStyle w:val="Titre"/>
      </w:pPr>
      <w:bookmarkStart w:id="42" w:name="_Toc150958225"/>
      <w:r>
        <w:t xml:space="preserve">Zone géographique : </w:t>
      </w:r>
      <w:r w:rsidR="00F815B0">
        <w:t>Blois</w:t>
      </w:r>
      <w:r>
        <w:t xml:space="preserve"> (carte A1</w:t>
      </w:r>
      <w:r w:rsidR="00F815B0">
        <w:t>6</w:t>
      </w:r>
      <w:r>
        <w:t>)</w:t>
      </w:r>
      <w:bookmarkEnd w:id="42"/>
    </w:p>
    <w:p w14:paraId="6ABA4BFE" w14:textId="7DE972A2" w:rsidR="0038465A" w:rsidRDefault="0038465A" w:rsidP="0038465A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7FDFB146" w14:textId="77777777" w:rsidR="0038465A" w:rsidRDefault="0038465A" w:rsidP="0038465A">
      <w:pPr>
        <w:rPr>
          <w:lang w:eastAsia="fr-FR"/>
        </w:rPr>
      </w:pPr>
    </w:p>
    <w:p w14:paraId="43A0D785" w14:textId="6F46EB02" w:rsidR="0038465A" w:rsidRDefault="00F815B0" w:rsidP="0038465A">
      <w:pPr>
        <w:rPr>
          <w:lang w:eastAsia="fr-FR"/>
        </w:rPr>
      </w:pPr>
      <w:r>
        <w:rPr>
          <w:noProof/>
        </w:rPr>
        <w:drawing>
          <wp:inline distT="0" distB="0" distL="0" distR="0" wp14:anchorId="024949EA" wp14:editId="7F0CCE84">
            <wp:extent cx="5580380" cy="4185285"/>
            <wp:effectExtent l="0" t="0" r="1270" b="571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F675" w14:textId="77777777" w:rsidR="0038465A" w:rsidRDefault="0038465A" w:rsidP="0038465A">
      <w:pPr>
        <w:rPr>
          <w:lang w:eastAsia="fr-FR"/>
        </w:rPr>
      </w:pPr>
    </w:p>
    <w:p w14:paraId="0592B726" w14:textId="0FEE8C3A" w:rsidR="00F815B0" w:rsidRDefault="00F815B0" w:rsidP="00F815B0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410949">
        <w:rPr>
          <w:rFonts w:eastAsia="Times New Roman"/>
          <w:lang w:eastAsia="fr-FR"/>
        </w:rPr>
        <w:t xml:space="preserve">Blois, </w:t>
      </w:r>
      <w:bookmarkStart w:id="43" w:name="_Hlk150416763"/>
      <w:r w:rsidR="00410949">
        <w:rPr>
          <w:rFonts w:eastAsia="Times New Roman"/>
          <w:lang w:eastAsia="fr-FR"/>
        </w:rPr>
        <w:t xml:space="preserve">Controis-en-Sologne, </w:t>
      </w:r>
      <w:bookmarkEnd w:id="43"/>
      <w:r w:rsidR="00410949">
        <w:rPr>
          <w:rFonts w:eastAsia="Times New Roman"/>
          <w:lang w:eastAsia="fr-FR"/>
        </w:rPr>
        <w:t xml:space="preserve">Lamotte-Beuvron, Montoire-sur-le-Loir, Romorantin-Lanthenay, Saint-Aignan et </w:t>
      </w:r>
      <w:bookmarkStart w:id="44" w:name="_Hlk150416811"/>
      <w:r w:rsidR="00410949">
        <w:rPr>
          <w:rFonts w:eastAsia="Times New Roman"/>
          <w:lang w:eastAsia="fr-FR"/>
        </w:rPr>
        <w:t>Vendôme</w:t>
      </w:r>
      <w:r w:rsidR="00410949">
        <w:t xml:space="preserve"> ainsi que les communes de Billy, Châtillon-sur-Cher, Gièvres, Gy-en-Sologne, Rougeou et Selles-sur-Cher</w:t>
      </w:r>
      <w:bookmarkEnd w:id="44"/>
      <w:r w:rsidR="00410949">
        <w:t xml:space="preserve">, </w:t>
      </w:r>
      <w:r>
        <w:t xml:space="preserve">associés respectivement aux zones FM de </w:t>
      </w:r>
      <w:r w:rsidR="0079406B">
        <w:rPr>
          <w:rFonts w:eastAsia="Times New Roman"/>
          <w:lang w:eastAsia="fr-FR"/>
        </w:rPr>
        <w:t>Blois, Lamotte-Beuvron, Montoire-sur-le-Loir, Romorantin-Lanthenay, Saint-Aignan et Vendôme</w:t>
      </w:r>
      <w:r>
        <w:t>.</w:t>
      </w:r>
    </w:p>
    <w:p w14:paraId="1BA290FC" w14:textId="77777777" w:rsidR="00E56F35" w:rsidRDefault="00E56F35" w:rsidP="0038465A">
      <w:pPr>
        <w:rPr>
          <w:lang w:eastAsia="fr-FR"/>
        </w:rPr>
      </w:pPr>
    </w:p>
    <w:p w14:paraId="46A0DD34" w14:textId="19E4AE39" w:rsidR="00E56F35" w:rsidRDefault="00E56F35" w:rsidP="0038465A">
      <w:pPr>
        <w:rPr>
          <w:lang w:eastAsia="fr-FR"/>
        </w:rPr>
      </w:pPr>
      <w:r>
        <w:rPr>
          <w:lang w:eastAsia="fr-FR"/>
        </w:rPr>
        <w:br w:type="page"/>
      </w:r>
    </w:p>
    <w:p w14:paraId="3F230FA6" w14:textId="5DDC74BC" w:rsidR="00E56F35" w:rsidRDefault="00E56F35" w:rsidP="00E56F35">
      <w:pPr>
        <w:pStyle w:val="Titre"/>
      </w:pPr>
      <w:bookmarkStart w:id="45" w:name="_Toc150958226"/>
      <w:r>
        <w:lastRenderedPageBreak/>
        <w:t xml:space="preserve">Zone géographique : </w:t>
      </w:r>
      <w:r w:rsidR="00F815B0">
        <w:t>Bourges étendu</w:t>
      </w:r>
      <w:r>
        <w:t xml:space="preserve"> (carte A1</w:t>
      </w:r>
      <w:r w:rsidR="00F815B0">
        <w:t>7</w:t>
      </w:r>
      <w:r>
        <w:t>)</w:t>
      </w:r>
      <w:bookmarkEnd w:id="45"/>
    </w:p>
    <w:p w14:paraId="13DF073A" w14:textId="0274F1BE" w:rsidR="00E56F35" w:rsidRDefault="00E56F35" w:rsidP="0038465A">
      <w:pPr>
        <w:rPr>
          <w:lang w:eastAsia="fr-FR"/>
        </w:rPr>
      </w:pPr>
      <w:r>
        <w:rPr>
          <w:lang w:eastAsia="fr-FR"/>
        </w:rPr>
        <w:t>Type d’allotissement</w:t>
      </w:r>
      <w:r w:rsidR="00F815B0">
        <w:rPr>
          <w:lang w:eastAsia="fr-FR"/>
        </w:rPr>
        <w:t> :</w:t>
      </w:r>
      <w:r>
        <w:rPr>
          <w:lang w:eastAsia="fr-FR"/>
        </w:rPr>
        <w:t xml:space="preserve"> </w:t>
      </w:r>
      <w:r w:rsidR="00F815B0">
        <w:rPr>
          <w:lang w:eastAsia="fr-FR"/>
        </w:rPr>
        <w:t>étendu.</w:t>
      </w:r>
    </w:p>
    <w:p w14:paraId="128107FA" w14:textId="77777777" w:rsidR="00E56F35" w:rsidRDefault="00E56F35" w:rsidP="0038465A">
      <w:pPr>
        <w:rPr>
          <w:lang w:eastAsia="fr-FR"/>
        </w:rPr>
      </w:pPr>
    </w:p>
    <w:p w14:paraId="5813DC8A" w14:textId="6FEC6F15" w:rsidR="00E56F35" w:rsidRDefault="00844F55" w:rsidP="0038465A">
      <w:pPr>
        <w:rPr>
          <w:lang w:eastAsia="fr-FR"/>
        </w:rPr>
      </w:pPr>
      <w:r>
        <w:rPr>
          <w:noProof/>
        </w:rPr>
        <w:drawing>
          <wp:inline distT="0" distB="0" distL="0" distR="0" wp14:anchorId="60C76AB9" wp14:editId="014AA8FA">
            <wp:extent cx="5580380" cy="4206875"/>
            <wp:effectExtent l="0" t="0" r="1270" b="317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D560" w14:textId="77777777" w:rsidR="00E56F35" w:rsidRDefault="00E56F35" w:rsidP="0038465A">
      <w:pPr>
        <w:rPr>
          <w:lang w:eastAsia="fr-FR"/>
        </w:rPr>
      </w:pPr>
    </w:p>
    <w:p w14:paraId="2022C01E" w14:textId="24CE7082" w:rsidR="00E56F35" w:rsidRDefault="00E56F35" w:rsidP="0038465A">
      <w:pPr>
        <w:rPr>
          <w:lang w:eastAsia="fr-FR"/>
        </w:rPr>
      </w:pPr>
      <w:r>
        <w:rPr>
          <w:lang w:eastAsia="fr-FR"/>
        </w:rPr>
        <w:br w:type="page"/>
      </w:r>
    </w:p>
    <w:p w14:paraId="1EBEFB7A" w14:textId="137AE5A5" w:rsidR="00E56F35" w:rsidRDefault="00E56F35" w:rsidP="00E56F35">
      <w:pPr>
        <w:pStyle w:val="Titre"/>
      </w:pPr>
      <w:bookmarkStart w:id="46" w:name="_Toc150958227"/>
      <w:r>
        <w:lastRenderedPageBreak/>
        <w:t xml:space="preserve">Zone géographique : </w:t>
      </w:r>
      <w:r w:rsidR="00F815B0">
        <w:t>Bourges local</w:t>
      </w:r>
      <w:r>
        <w:t xml:space="preserve"> (carte A1</w:t>
      </w:r>
      <w:r w:rsidR="00F815B0">
        <w:t>8</w:t>
      </w:r>
      <w:r>
        <w:t>)</w:t>
      </w:r>
      <w:bookmarkEnd w:id="46"/>
    </w:p>
    <w:p w14:paraId="029B807F" w14:textId="3B4652B0" w:rsidR="00E56F35" w:rsidRDefault="00E56F35" w:rsidP="0038465A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213232B7" w14:textId="77777777" w:rsidR="00E56F35" w:rsidRDefault="00E56F35" w:rsidP="0038465A">
      <w:pPr>
        <w:rPr>
          <w:lang w:eastAsia="fr-FR"/>
        </w:rPr>
      </w:pPr>
    </w:p>
    <w:p w14:paraId="0643D95C" w14:textId="6253BE02" w:rsidR="00E56F35" w:rsidRDefault="00844F55" w:rsidP="00E56F35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74E8911F" wp14:editId="01B6F14D">
            <wp:extent cx="4743450" cy="47244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DA0F" w14:textId="77777777" w:rsidR="00E56F35" w:rsidRDefault="00E56F35" w:rsidP="0038465A">
      <w:pPr>
        <w:rPr>
          <w:lang w:eastAsia="fr-FR"/>
        </w:rPr>
      </w:pPr>
    </w:p>
    <w:p w14:paraId="1BF6ACC8" w14:textId="6A08E2D0" w:rsidR="00844F55" w:rsidRDefault="00844F55" w:rsidP="00844F55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bookmarkStart w:id="47" w:name="_Hlk150416990"/>
      <w:r w:rsidR="009A24A9">
        <w:rPr>
          <w:rFonts w:eastAsia="Times New Roman"/>
          <w:lang w:eastAsia="fr-FR"/>
        </w:rPr>
        <w:t>d’Aix-D’angillon</w:t>
      </w:r>
      <w:bookmarkEnd w:id="47"/>
      <w:r w:rsidR="009A24A9">
        <w:rPr>
          <w:rFonts w:eastAsia="Times New Roman"/>
          <w:lang w:eastAsia="fr-FR"/>
        </w:rPr>
        <w:t xml:space="preserve">, </w:t>
      </w:r>
      <w:r w:rsidR="00D429AF">
        <w:rPr>
          <w:rFonts w:eastAsia="Times New Roman"/>
          <w:lang w:eastAsia="fr-FR"/>
        </w:rPr>
        <w:t>Aubigny</w:t>
      </w:r>
      <w:r w:rsidR="009A24A9">
        <w:rPr>
          <w:rFonts w:eastAsia="Times New Roman"/>
          <w:lang w:eastAsia="fr-FR"/>
        </w:rPr>
        <w:t xml:space="preserve">-sur-Nère, Bourges, Cosne-Cours-sur-Loire, </w:t>
      </w:r>
      <w:bookmarkStart w:id="48" w:name="_Hlk150417016"/>
      <w:r w:rsidR="009A24A9">
        <w:rPr>
          <w:rFonts w:eastAsia="Times New Roman"/>
          <w:lang w:eastAsia="fr-FR"/>
        </w:rPr>
        <w:t xml:space="preserve">Dun-sur-Auron, </w:t>
      </w:r>
      <w:bookmarkEnd w:id="48"/>
      <w:r w:rsidR="009A24A9">
        <w:rPr>
          <w:rFonts w:eastAsia="Times New Roman"/>
          <w:lang w:eastAsia="fr-FR"/>
        </w:rPr>
        <w:t xml:space="preserve">Henrichemont, </w:t>
      </w:r>
      <w:bookmarkStart w:id="49" w:name="_Hlk150417031"/>
      <w:r w:rsidR="009A24A9">
        <w:rPr>
          <w:rFonts w:eastAsia="Times New Roman"/>
          <w:lang w:eastAsia="fr-FR"/>
        </w:rPr>
        <w:t xml:space="preserve">Mehun-sur-Yèvre, </w:t>
      </w:r>
      <w:bookmarkEnd w:id="49"/>
      <w:r w:rsidR="009A24A9">
        <w:rPr>
          <w:rFonts w:eastAsia="Times New Roman"/>
          <w:lang w:eastAsia="fr-FR"/>
        </w:rPr>
        <w:t>Saint-Amand-Montrond, Sancerre et Vierzon</w:t>
      </w:r>
      <w:r>
        <w:t>, associés respectivement aux zones FM d</w:t>
      </w:r>
      <w:r w:rsidR="0079406B">
        <w:t>’</w:t>
      </w:r>
      <w:r w:rsidR="0079406B">
        <w:rPr>
          <w:rFonts w:eastAsia="Times New Roman"/>
          <w:lang w:eastAsia="fr-FR"/>
        </w:rPr>
        <w:t>Aubigny-sur-Nère, Bourges, Cosne-Cours-sur-Loire, Henrichemont, Saint-Amand-Montrond, Sancerre et Vierzon</w:t>
      </w:r>
      <w:r>
        <w:t>.</w:t>
      </w:r>
    </w:p>
    <w:p w14:paraId="6FE4A357" w14:textId="614F473A" w:rsidR="00E56F35" w:rsidRDefault="00E56F35" w:rsidP="0038465A">
      <w:pPr>
        <w:rPr>
          <w:lang w:eastAsia="fr-FR"/>
        </w:rPr>
      </w:pPr>
    </w:p>
    <w:p w14:paraId="4B55F954" w14:textId="77777777" w:rsidR="00E56F35" w:rsidRDefault="00E56F35" w:rsidP="0038465A">
      <w:pPr>
        <w:rPr>
          <w:lang w:eastAsia="fr-FR"/>
        </w:rPr>
        <w:sectPr w:rsidR="00E56F35" w:rsidSect="006C4773">
          <w:headerReference w:type="default" r:id="rId32"/>
          <w:headerReference w:type="first" r:id="rId33"/>
          <w:footerReference w:type="first" r:id="rId34"/>
          <w:type w:val="oddPage"/>
          <w:pgSz w:w="11906" w:h="16838" w:code="9"/>
          <w:pgMar w:top="1701" w:right="1559" w:bottom="1134" w:left="1559" w:header="284" w:footer="709" w:gutter="0"/>
          <w:cols w:space="708"/>
          <w:titlePg/>
          <w:docGrid w:linePitch="360"/>
        </w:sectPr>
      </w:pPr>
    </w:p>
    <w:p w14:paraId="29F8BD71" w14:textId="1D5C8404" w:rsidR="00E27340" w:rsidRDefault="00E27340" w:rsidP="00E27340">
      <w:pPr>
        <w:pStyle w:val="Titre"/>
      </w:pPr>
      <w:bookmarkStart w:id="50" w:name="_Toc150958228"/>
      <w:r>
        <w:lastRenderedPageBreak/>
        <w:t xml:space="preserve">Zone géographique : </w:t>
      </w:r>
      <w:r w:rsidR="00F815B0">
        <w:t>Châteauroux</w:t>
      </w:r>
      <w:r>
        <w:t xml:space="preserve"> (carte A1</w:t>
      </w:r>
      <w:r w:rsidR="00844F55">
        <w:t>9</w:t>
      </w:r>
      <w:r>
        <w:t>)</w:t>
      </w:r>
      <w:bookmarkEnd w:id="50"/>
    </w:p>
    <w:p w14:paraId="468863F4" w14:textId="77777777" w:rsidR="00E27340" w:rsidRDefault="00E27340" w:rsidP="00E27340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796F618D" w14:textId="77777777" w:rsidR="00E27340" w:rsidRDefault="00E27340" w:rsidP="00E27340">
      <w:pPr>
        <w:rPr>
          <w:lang w:eastAsia="fr-FR"/>
        </w:rPr>
      </w:pPr>
    </w:p>
    <w:p w14:paraId="40FE5D3A" w14:textId="21C7E13E" w:rsidR="00E27340" w:rsidRDefault="00844F55" w:rsidP="00E27340">
      <w:pPr>
        <w:rPr>
          <w:lang w:eastAsia="fr-FR"/>
        </w:rPr>
      </w:pPr>
      <w:r>
        <w:rPr>
          <w:noProof/>
        </w:rPr>
        <w:drawing>
          <wp:inline distT="0" distB="0" distL="0" distR="0" wp14:anchorId="3CF9A140" wp14:editId="74CF3150">
            <wp:extent cx="5580380" cy="3898265"/>
            <wp:effectExtent l="0" t="0" r="1270" b="698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F69" w14:textId="77777777" w:rsidR="00E27340" w:rsidRDefault="00E27340" w:rsidP="00E27340">
      <w:pPr>
        <w:rPr>
          <w:lang w:eastAsia="fr-FR"/>
        </w:rPr>
      </w:pPr>
    </w:p>
    <w:p w14:paraId="3B2BE6DA" w14:textId="3CB584BE" w:rsidR="00844F55" w:rsidRDefault="00844F55" w:rsidP="00844F55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>d</w:t>
      </w:r>
      <w:r w:rsidR="009A24A9">
        <w:rPr>
          <w:rFonts w:eastAsia="Times New Roman"/>
          <w:lang w:eastAsia="fr-FR"/>
        </w:rPr>
        <w:t xml:space="preserve">’Argenton-sur-Creuse, </w:t>
      </w:r>
      <w:r w:rsidR="0079406B">
        <w:rPr>
          <w:rFonts w:eastAsia="Times New Roman"/>
          <w:lang w:eastAsia="fr-FR"/>
        </w:rPr>
        <w:t xml:space="preserve">Le </w:t>
      </w:r>
      <w:r w:rsidR="009A24A9">
        <w:rPr>
          <w:rFonts w:eastAsia="Times New Roman"/>
          <w:lang w:eastAsia="fr-FR"/>
        </w:rPr>
        <w:t>Blanc, Châteauroux, La Châtre, et Issoudun</w:t>
      </w:r>
      <w:r>
        <w:t xml:space="preserve">, associés respectivement aux zones FM </w:t>
      </w:r>
      <w:r w:rsidR="0079406B">
        <w:rPr>
          <w:rFonts w:eastAsia="Times New Roman"/>
          <w:lang w:eastAsia="fr-FR"/>
        </w:rPr>
        <w:t>d’Argenton-sur-Creuse, Le Blanc, Châteauroux, La Châtre, et Issoudun</w:t>
      </w:r>
      <w:r>
        <w:t>.</w:t>
      </w:r>
    </w:p>
    <w:p w14:paraId="59326B13" w14:textId="1E440793" w:rsidR="00E27340" w:rsidRDefault="00E27340" w:rsidP="00E27340">
      <w:pPr>
        <w:rPr>
          <w:lang w:eastAsia="fr-FR"/>
        </w:rPr>
      </w:pPr>
      <w:r>
        <w:rPr>
          <w:lang w:eastAsia="fr-FR"/>
        </w:rPr>
        <w:br w:type="page"/>
      </w:r>
    </w:p>
    <w:p w14:paraId="4CB70505" w14:textId="4A3CEA98" w:rsidR="00E27340" w:rsidRDefault="00E27340" w:rsidP="00E27340">
      <w:pPr>
        <w:pStyle w:val="Titre"/>
      </w:pPr>
      <w:bookmarkStart w:id="51" w:name="_Toc150958229"/>
      <w:r>
        <w:lastRenderedPageBreak/>
        <w:t xml:space="preserve">Zone géographique : </w:t>
      </w:r>
      <w:r w:rsidR="00F815B0">
        <w:t>Niort</w:t>
      </w:r>
      <w:r>
        <w:t xml:space="preserve"> (carte A</w:t>
      </w:r>
      <w:r w:rsidR="00844F55">
        <w:t>20</w:t>
      </w:r>
      <w:r>
        <w:t>)</w:t>
      </w:r>
      <w:bookmarkEnd w:id="51"/>
    </w:p>
    <w:p w14:paraId="24487EBD" w14:textId="77777777" w:rsidR="00E27340" w:rsidRDefault="00E27340" w:rsidP="00E27340">
      <w:pPr>
        <w:rPr>
          <w:lang w:eastAsia="fr-FR"/>
        </w:rPr>
      </w:pPr>
      <w:r>
        <w:rPr>
          <w:lang w:eastAsia="fr-FR"/>
        </w:rPr>
        <w:t>Type d’allotissement : local.</w:t>
      </w:r>
    </w:p>
    <w:p w14:paraId="0C32DE0C" w14:textId="77777777" w:rsidR="00E27340" w:rsidRDefault="00E27340" w:rsidP="00E27340">
      <w:pPr>
        <w:rPr>
          <w:lang w:eastAsia="fr-FR"/>
        </w:rPr>
      </w:pPr>
    </w:p>
    <w:p w14:paraId="167D2D7B" w14:textId="484A0C7C" w:rsidR="00E27340" w:rsidRDefault="00844F55" w:rsidP="00E27340">
      <w:pPr>
        <w:rPr>
          <w:lang w:eastAsia="fr-FR"/>
        </w:rPr>
      </w:pPr>
      <w:r>
        <w:rPr>
          <w:noProof/>
        </w:rPr>
        <w:drawing>
          <wp:inline distT="0" distB="0" distL="0" distR="0" wp14:anchorId="11590BCC" wp14:editId="7676D804">
            <wp:extent cx="3895725" cy="415290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8739" w14:textId="77777777" w:rsidR="00E27340" w:rsidRDefault="00E27340" w:rsidP="00E27340">
      <w:pPr>
        <w:rPr>
          <w:lang w:eastAsia="fr-FR"/>
        </w:rPr>
      </w:pPr>
    </w:p>
    <w:p w14:paraId="396C5C5B" w14:textId="4A3A79B9" w:rsidR="00844F55" w:rsidRDefault="00844F55" w:rsidP="00844F55">
      <w:r>
        <w:rPr>
          <w:lang w:eastAsia="fr-FR"/>
        </w:rPr>
        <w:t>Cet</w:t>
      </w:r>
      <w:r w:rsidRPr="008569EF">
        <w:rPr>
          <w:rFonts w:eastAsia="Times New Roman"/>
          <w:lang w:eastAsia="fr-FR"/>
        </w:rPr>
        <w:t xml:space="preserve"> allotissement regroupe les bassins de vie </w:t>
      </w:r>
      <w:r>
        <w:rPr>
          <w:rFonts w:eastAsia="Times New Roman"/>
          <w:lang w:eastAsia="fr-FR"/>
        </w:rPr>
        <w:t xml:space="preserve">de </w:t>
      </w:r>
      <w:r w:rsidR="009A24A9">
        <w:rPr>
          <w:rFonts w:eastAsia="Times New Roman"/>
          <w:lang w:eastAsia="fr-FR"/>
        </w:rPr>
        <w:t xml:space="preserve">Bressuire, </w:t>
      </w:r>
      <w:bookmarkStart w:id="52" w:name="_Hlk150417126"/>
      <w:r w:rsidR="009A24A9">
        <w:rPr>
          <w:rFonts w:eastAsia="Times New Roman"/>
          <w:lang w:eastAsia="fr-FR"/>
        </w:rPr>
        <w:t xml:space="preserve">Celles-sur-Belle, </w:t>
      </w:r>
      <w:bookmarkEnd w:id="52"/>
      <w:r w:rsidR="009A24A9">
        <w:rPr>
          <w:rFonts w:eastAsia="Times New Roman"/>
          <w:lang w:eastAsia="fr-FR"/>
        </w:rPr>
        <w:t xml:space="preserve">Cerizay, Melle, </w:t>
      </w:r>
      <w:bookmarkStart w:id="53" w:name="_Hlk150417154"/>
      <w:r w:rsidR="009A24A9">
        <w:rPr>
          <w:rFonts w:eastAsia="Times New Roman"/>
          <w:lang w:eastAsia="fr-FR"/>
        </w:rPr>
        <w:t xml:space="preserve">La Crèche, Moncoutant-sur-Sèvre, </w:t>
      </w:r>
      <w:bookmarkEnd w:id="53"/>
      <w:r w:rsidR="009A24A9">
        <w:rPr>
          <w:rFonts w:eastAsia="Times New Roman"/>
          <w:lang w:eastAsia="fr-FR"/>
        </w:rPr>
        <w:t>Niort, Parthenay, Saint-Maixent-l’</w:t>
      </w:r>
      <w:r w:rsidR="009A24A9">
        <w:t>É</w:t>
      </w:r>
      <w:r w:rsidR="009A24A9">
        <w:rPr>
          <w:rFonts w:eastAsia="Times New Roman"/>
          <w:lang w:eastAsia="fr-FR"/>
        </w:rPr>
        <w:t xml:space="preserve">cole, </w:t>
      </w:r>
      <w:bookmarkStart w:id="54" w:name="_Hlk150417184"/>
      <w:r w:rsidR="009A24A9">
        <w:rPr>
          <w:rFonts w:eastAsia="Times New Roman"/>
          <w:lang w:eastAsia="fr-FR"/>
        </w:rPr>
        <w:t xml:space="preserve">Secondigny </w:t>
      </w:r>
      <w:bookmarkEnd w:id="54"/>
      <w:r w:rsidR="009A24A9">
        <w:rPr>
          <w:rFonts w:eastAsia="Times New Roman"/>
          <w:lang w:eastAsia="fr-FR"/>
        </w:rPr>
        <w:t>et Thouars</w:t>
      </w:r>
      <w:r>
        <w:t xml:space="preserve">, associés respectivement aux zones FM de </w:t>
      </w:r>
      <w:r w:rsidR="0026057F">
        <w:rPr>
          <w:rFonts w:eastAsia="Times New Roman"/>
          <w:lang w:eastAsia="fr-FR"/>
        </w:rPr>
        <w:t>Bressuire, Cerizay, Melle, Moncoutant-sur-Sèvre, Niort, Parthenay, Saint-Maixent-l’</w:t>
      </w:r>
      <w:r w:rsidR="0026057F">
        <w:t>É</w:t>
      </w:r>
      <w:r w:rsidR="0026057F">
        <w:rPr>
          <w:rFonts w:eastAsia="Times New Roman"/>
          <w:lang w:eastAsia="fr-FR"/>
        </w:rPr>
        <w:t>cole et Thouars</w:t>
      </w:r>
      <w:r>
        <w:t>.</w:t>
      </w:r>
    </w:p>
    <w:p w14:paraId="13F81D77" w14:textId="77777777" w:rsidR="00E27340" w:rsidRDefault="00E27340" w:rsidP="00E27340">
      <w:pPr>
        <w:rPr>
          <w:lang w:eastAsia="fr-FR"/>
        </w:rPr>
      </w:pPr>
    </w:p>
    <w:p w14:paraId="1C40BC0C" w14:textId="53F6DAAB" w:rsidR="00F21E50" w:rsidRPr="00F227C8" w:rsidRDefault="00F21E50" w:rsidP="00F227C8">
      <w:pPr>
        <w:rPr>
          <w:lang w:eastAsia="fr-FR"/>
        </w:rPr>
      </w:pPr>
    </w:p>
    <w:sectPr w:rsidR="00F21E50" w:rsidRPr="00F227C8" w:rsidSect="00E56F35">
      <w:pgSz w:w="11906" w:h="16838" w:code="9"/>
      <w:pgMar w:top="1701" w:right="1559" w:bottom="1134" w:left="1559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4CB8" w14:textId="77777777" w:rsidR="00D37433" w:rsidRDefault="00D37433">
      <w:r>
        <w:separator/>
      </w:r>
    </w:p>
  </w:endnote>
  <w:endnote w:type="continuationSeparator" w:id="0">
    <w:p w14:paraId="71CD470C" w14:textId="77777777" w:rsidR="00D37433" w:rsidRDefault="00D3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osh">
    <w:panose1 w:val="00000000000000000000"/>
    <w:charset w:val="00"/>
    <w:family w:val="auto"/>
    <w:pitch w:val="variable"/>
    <w:sig w:usb0="20000007" w:usb1="0000002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994507"/>
      <w:docPartObj>
        <w:docPartGallery w:val="Page Numbers (Bottom of Page)"/>
        <w:docPartUnique/>
      </w:docPartObj>
    </w:sdtPr>
    <w:sdtEndPr/>
    <w:sdtContent>
      <w:p w14:paraId="76B8591D" w14:textId="3B99F62A" w:rsidR="00775D23" w:rsidRDefault="00775D2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B25">
          <w:rPr>
            <w:noProof/>
          </w:rPr>
          <w:t>2</w:t>
        </w:r>
        <w:r>
          <w:fldChar w:fldCharType="end"/>
        </w:r>
      </w:p>
    </w:sdtContent>
  </w:sdt>
  <w:p w14:paraId="760080A2" w14:textId="77777777" w:rsidR="00775D23" w:rsidRDefault="00775D2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0783498"/>
      <w:docPartObj>
        <w:docPartGallery w:val="Page Numbers (Bottom of Page)"/>
        <w:docPartUnique/>
      </w:docPartObj>
    </w:sdtPr>
    <w:sdtEndPr/>
    <w:sdtContent>
      <w:p w14:paraId="5848C053" w14:textId="7C089C14" w:rsidR="00E27340" w:rsidRDefault="00E2734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B25">
          <w:rPr>
            <w:noProof/>
          </w:rPr>
          <w:t>5</w:t>
        </w:r>
        <w:r>
          <w:fldChar w:fldCharType="end"/>
        </w:r>
      </w:p>
    </w:sdtContent>
  </w:sdt>
  <w:p w14:paraId="7CA76AD8" w14:textId="77777777" w:rsidR="00333503" w:rsidRPr="008A7974" w:rsidRDefault="00333503" w:rsidP="008A7974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A7900" w14:textId="77777777" w:rsidR="00333503" w:rsidRDefault="00333503">
    <w:pPr>
      <w:pStyle w:val="Pieddepage"/>
      <w:jc w:val="center"/>
    </w:pPr>
  </w:p>
  <w:p w14:paraId="28D0B43E" w14:textId="77777777" w:rsidR="00333503" w:rsidRDefault="00333503" w:rsidP="00E0630B">
    <w:pPr>
      <w:pStyle w:val="Pieddepage"/>
      <w:ind w:firstLine="70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597751"/>
      <w:docPartObj>
        <w:docPartGallery w:val="Page Numbers (Bottom of Page)"/>
        <w:docPartUnique/>
      </w:docPartObj>
    </w:sdtPr>
    <w:sdtEndPr/>
    <w:sdtContent>
      <w:p w14:paraId="15A1BAA9" w14:textId="77777777" w:rsidR="00333503" w:rsidRDefault="00333503">
        <w:pPr>
          <w:pStyle w:val="Pieddepage"/>
          <w:jc w:val="center"/>
        </w:pPr>
        <w:r w:rsidRPr="00572139">
          <w:rPr>
            <w:b/>
          </w:rPr>
          <w:fldChar w:fldCharType="begin"/>
        </w:r>
        <w:r w:rsidRPr="00572139">
          <w:rPr>
            <w:b/>
          </w:rPr>
          <w:instrText>PAGE   \* MERGEFORMAT</w:instrText>
        </w:r>
        <w:r w:rsidRPr="00572139">
          <w:rPr>
            <w:b/>
          </w:rPr>
          <w:fldChar w:fldCharType="separate"/>
        </w:r>
        <w:r w:rsidR="00485B25">
          <w:rPr>
            <w:b/>
            <w:noProof/>
          </w:rPr>
          <w:t>3</w:t>
        </w:r>
        <w:r w:rsidRPr="00572139"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B40A" w14:textId="77777777" w:rsidR="00D37433" w:rsidRDefault="00D37433">
      <w:r>
        <w:separator/>
      </w:r>
    </w:p>
  </w:footnote>
  <w:footnote w:type="continuationSeparator" w:id="0">
    <w:p w14:paraId="3B3F6065" w14:textId="77777777" w:rsidR="00D37433" w:rsidRDefault="00D37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EF95" w14:textId="1EE4F057" w:rsidR="00333503" w:rsidRDefault="00333503">
    <w:pPr>
      <w:pStyle w:val="En-tte"/>
    </w:pPr>
    <w:r>
      <w:rPr>
        <w:noProof/>
        <w:color w:val="FFFFFF"/>
        <w:sz w:val="28"/>
        <w:szCs w:val="28"/>
        <w:lang w:eastAsia="fr-FR"/>
      </w:rPr>
      <w:drawing>
        <wp:anchor distT="0" distB="0" distL="114300" distR="114300" simplePos="0" relativeHeight="251832320" behindDoc="0" locked="0" layoutInCell="1" allowOverlap="1" wp14:anchorId="7BC98526" wp14:editId="64B3CAF8">
          <wp:simplePos x="0" y="0"/>
          <wp:positionH relativeFrom="column">
            <wp:posOffset>-10795</wp:posOffset>
          </wp:positionH>
          <wp:positionV relativeFrom="paragraph">
            <wp:posOffset>107950</wp:posOffset>
          </wp:positionV>
          <wp:extent cx="1533600" cy="622800"/>
          <wp:effectExtent l="0" t="0" r="0" b="6350"/>
          <wp:wrapNone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99"/>
                  <a:stretch/>
                </pic:blipFill>
                <pic:spPr bwMode="auto">
                  <a:xfrm>
                    <a:off x="0" y="0"/>
                    <a:ext cx="1533600" cy="6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B82FE3" w14:textId="77777777" w:rsidR="00333503" w:rsidRDefault="00333503" w:rsidP="006C4773">
    <w:pPr>
      <w:pStyle w:val="En-tte"/>
      <w:ind w:left="3402"/>
    </w:pPr>
  </w:p>
  <w:p w14:paraId="71C6641A" w14:textId="155F72CE" w:rsidR="00333503" w:rsidRDefault="00333503" w:rsidP="006C4773">
    <w:pPr>
      <w:pStyle w:val="En-tte"/>
      <w:ind w:left="3402"/>
    </w:pPr>
    <w:r>
      <w:t>Cartes des allotissements intégralement disponibles</w:t>
    </w:r>
  </w:p>
  <w:p w14:paraId="7D94F07F" w14:textId="09C40143" w:rsidR="00333503" w:rsidRDefault="00333503" w:rsidP="006C4773">
    <w:pPr>
      <w:pStyle w:val="En-tte"/>
      <w:ind w:left="3402"/>
    </w:pPr>
    <w:r w:rsidRPr="00C743B4">
      <w:rPr>
        <w:noProof/>
        <w:color w:val="A69DCD"/>
        <w:lang w:eastAsia="fr-FR"/>
      </w:rPr>
      <mc:AlternateContent>
        <mc:Choice Requires="wps">
          <w:drawing>
            <wp:anchor distT="4294967295" distB="4294967295" distL="114300" distR="114300" simplePos="0" relativeHeight="251834368" behindDoc="0" locked="0" layoutInCell="1" allowOverlap="1" wp14:anchorId="39CEA646" wp14:editId="2A7BB262">
              <wp:simplePos x="0" y="0"/>
              <wp:positionH relativeFrom="column">
                <wp:posOffset>88900</wp:posOffset>
              </wp:positionH>
              <wp:positionV relativeFrom="paragraph">
                <wp:posOffset>239395</wp:posOffset>
              </wp:positionV>
              <wp:extent cx="6004560" cy="0"/>
              <wp:effectExtent l="0" t="0" r="15240" b="19050"/>
              <wp:wrapNone/>
              <wp:docPr id="2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0456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74C9E3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99F12D" id="Line 1" o:spid="_x0000_s1026" style="position:absolute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18.85pt" to="479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JimQEAACMDAAAOAAAAZHJzL2Uyb0RvYy54bWysUsluGzEMvRfoPwi61xo7qZsMPM7BaXox&#10;EgNJP0DW4hGqDZTiGf99KXlp096CXAhx0SPfIxd3o7NkryCZ4Ds6nTSUKC+CNH7X0Z8vD19uKEmZ&#10;e8lt8KqjB5Xo3fLzp8UQWzULfbBSAUEQn9ohdrTPObaMJdErx9MkROUxqQM4ntGFHZPAB0R3ls2a&#10;Zs6GADJCEColjN4fk3RZ8bVWIj9pnVQmtqM4W64Wqt0Wy5YL3u6Ax96I0xj8HVM4bjw2vUDd88zJ&#10;K5j/oJwREFLQeSKCY0FrI1TlgGymzT9snnseVeWC4qR4kSl9HKx43G+AGNnRGcrjucMdrY1XZFqk&#10;GWJqsWLlN1DIidE/x3UQvxLm2JtkcVI8lo0aXClHdmSsUh8uUqsxE4HBedNcf51jS3HOMd6eP0ZI&#10;+YcKjpRHRy3OU8Xl+3XKpTVvzyWlj/Vk6OjtFcIVNwVr5IOxtjqw264skD3HA/h2vbr9flWIIcKb&#10;MgivXh7j1p+4HekUYtsgDxs4c8ZNVIDT1ZRV/+3X339ue/kbAAD//wMAUEsDBBQABgAIAAAAIQBP&#10;jTpr3AAAAAgBAAAPAAAAZHJzL2Rvd25yZXYueG1sTI/BTsMwEETvSPyDtUjcqNMGWprGqWgkDnCi&#10;pR/gOtskwl5HsdMmf88iDnCcndHsm3w7Oisu2IfWk4L5LAGBZHzVUq3g+Pn68AwiRE2Vtp5QwYQB&#10;tsXtTa6zyl9pj5dDrAWXUMi0gibGLpMymAadDjPfIbF39r3TkWVfy6rXVy53Vi6SZCmdbok/NLrD&#10;skHzdRicgjJMbyaV+93Ozo/T+4dZpEPplLq/G182ICKO8S8MP/iMDgUznfxAVRCW9SNPiQrS1QoE&#10;++un9RLE6fcgi1z+H1B8AwAA//8DAFBLAQItABQABgAIAAAAIQC2gziS/gAAAOEBAAATAAAAAAAA&#10;AAAAAAAAAAAAAABbQ29udGVudF9UeXBlc10ueG1sUEsBAi0AFAAGAAgAAAAhADj9If/WAAAAlAEA&#10;AAsAAAAAAAAAAAAAAAAALwEAAF9yZWxzLy5yZWxzUEsBAi0AFAAGAAgAAAAhANPWUmKZAQAAIwMA&#10;AA4AAAAAAAAAAAAAAAAALgIAAGRycy9lMm9Eb2MueG1sUEsBAi0AFAAGAAgAAAAhAE+NOmvcAAAA&#10;CAEAAA8AAAAAAAAAAAAAAAAA8wMAAGRycy9kb3ducmV2LnhtbFBLBQYAAAAABAAEAPMAAAD8BAAA&#10;AAA=&#10;" strokecolor="#74c9e3" strokeweight=".26mm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4AF" w14:textId="46FFB783" w:rsidR="00333503" w:rsidRDefault="00333503" w:rsidP="001917B2">
    <w:pPr>
      <w:pStyle w:val="En-tte"/>
      <w:tabs>
        <w:tab w:val="clear" w:pos="9072"/>
      </w:tabs>
    </w:pPr>
    <w:r w:rsidRPr="001917B2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6D127891" wp14:editId="6D0E11B9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10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E2943" w14:textId="1378F2E4" w:rsidR="00333503" w:rsidRPr="00076B32" w:rsidRDefault="00333503" w:rsidP="000571AA">
    <w:pPr>
      <w:tabs>
        <w:tab w:val="center" w:pos="4536"/>
      </w:tabs>
      <w:rPr>
        <w:color w:val="000082"/>
      </w:rPr>
    </w:pPr>
    <w:r w:rsidRPr="00076B32">
      <w:rPr>
        <w:noProof/>
        <w:color w:val="000082"/>
        <w:lang w:eastAsia="fr-FR"/>
      </w:rPr>
      <w:drawing>
        <wp:anchor distT="0" distB="0" distL="114300" distR="114300" simplePos="0" relativeHeight="251624960" behindDoc="0" locked="0" layoutInCell="1" allowOverlap="1" wp14:anchorId="34D5A121" wp14:editId="220ACF80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58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076B32">
      <w:rPr>
        <w:noProof/>
        <w:color w:val="000082"/>
        <w:lang w:eastAsia="fr-FR"/>
      </w:rPr>
      <w:drawing>
        <wp:anchor distT="0" distB="0" distL="114300" distR="114300" simplePos="0" relativeHeight="251646464" behindDoc="0" locked="0" layoutInCell="1" allowOverlap="1" wp14:anchorId="5710B630" wp14:editId="6001A1FB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59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076B32">
      <w:rPr>
        <w:noProof/>
        <w:color w:val="000082"/>
        <w:lang w:eastAsia="fr-FR"/>
      </w:rPr>
      <w:drawing>
        <wp:anchor distT="0" distB="0" distL="114300" distR="114300" simplePos="0" relativeHeight="251667968" behindDoc="0" locked="0" layoutInCell="1" allowOverlap="1" wp14:anchorId="4C3A3896" wp14:editId="39B00748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60" name="Image 7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7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36754119" w14:textId="65CDC43B" w:rsidR="00333503" w:rsidRDefault="00333503" w:rsidP="000571AA">
    <w:pPr>
      <w:pStyle w:val="Texteentte"/>
      <w:rPr>
        <w:color w:val="1E1348"/>
      </w:rPr>
    </w:pPr>
    <w:r>
      <w:rPr>
        <w:noProof/>
        <w:color w:val="FFFFFF"/>
        <w:sz w:val="28"/>
        <w:szCs w:val="28"/>
        <w:lang w:eastAsia="fr-FR"/>
      </w:rPr>
      <w:drawing>
        <wp:anchor distT="0" distB="0" distL="114300" distR="114300" simplePos="0" relativeHeight="251732480" behindDoc="0" locked="0" layoutInCell="1" allowOverlap="1" wp14:anchorId="21EE06B1" wp14:editId="4383866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33525" cy="621281"/>
          <wp:effectExtent l="0" t="0" r="0" b="7620"/>
          <wp:wrapNone/>
          <wp:docPr id="61" name="Image 61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99"/>
                  <a:stretch/>
                </pic:blipFill>
                <pic:spPr bwMode="auto">
                  <a:xfrm>
                    <a:off x="0" y="0"/>
                    <a:ext cx="1533525" cy="621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3195EE" w14:textId="753CBEEB" w:rsidR="00333503" w:rsidRPr="00B173EC" w:rsidRDefault="00333503" w:rsidP="000571AA">
    <w:pPr>
      <w:pStyle w:val="Texteentte"/>
      <w:rPr>
        <w:color w:val="1E1348"/>
      </w:rPr>
    </w:pPr>
    <w:r w:rsidRPr="00076B32">
      <w:rPr>
        <w:noProof/>
        <w:color w:val="000082"/>
        <w:lang w:eastAsia="fr-FR"/>
      </w:rPr>
      <w:drawing>
        <wp:anchor distT="0" distB="0" distL="114300" distR="114300" simplePos="0" relativeHeight="251689472" behindDoc="0" locked="0" layoutInCell="1" allowOverlap="1" wp14:anchorId="5138D8C7" wp14:editId="31141A9E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62" name="Image 7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7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105193D8" w14:textId="2196B150" w:rsidR="00333503" w:rsidRPr="00451DA9" w:rsidRDefault="00333503" w:rsidP="00C743B4">
    <w:pPr>
      <w:tabs>
        <w:tab w:val="center" w:pos="4536"/>
        <w:tab w:val="right" w:pos="9072"/>
      </w:tabs>
      <w:ind w:left="2835"/>
      <w:jc w:val="left"/>
      <w:rPr>
        <w:color w:val="1E1348"/>
        <w:sz w:val="18"/>
        <w:szCs w:val="18"/>
      </w:rPr>
    </w:pPr>
    <w:r>
      <w:rPr>
        <w:color w:val="1E1348"/>
        <w:sz w:val="18"/>
        <w:szCs w:val="18"/>
      </w:rPr>
      <w:t xml:space="preserve">Appel aux candidatures DAB+ du </w:t>
    </w:r>
    <w:r w:rsidR="002633DD">
      <w:rPr>
        <w:color w:val="1E1348"/>
        <w:sz w:val="18"/>
        <w:szCs w:val="18"/>
      </w:rPr>
      <w:t>15 novembre</w:t>
    </w:r>
    <w:r>
      <w:rPr>
        <w:color w:val="1E1348"/>
        <w:sz w:val="18"/>
        <w:szCs w:val="18"/>
      </w:rPr>
      <w:t xml:space="preserve"> 202</w:t>
    </w:r>
    <w:r w:rsidR="00830580">
      <w:rPr>
        <w:color w:val="1E1348"/>
        <w:sz w:val="18"/>
        <w:szCs w:val="18"/>
      </w:rPr>
      <w:t>3</w:t>
    </w:r>
  </w:p>
  <w:p w14:paraId="24A18AC8" w14:textId="125AE5B1" w:rsidR="00333503" w:rsidRPr="00B173EC" w:rsidRDefault="00333503" w:rsidP="000571AA">
    <w:pPr>
      <w:tabs>
        <w:tab w:val="center" w:pos="4536"/>
        <w:tab w:val="right" w:pos="9072"/>
      </w:tabs>
      <w:spacing w:after="120"/>
      <w:jc w:val="center"/>
      <w:rPr>
        <w:sz w:val="18"/>
        <w:szCs w:val="18"/>
      </w:rPr>
    </w:pPr>
    <w:r w:rsidRPr="00B173EC"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710976" behindDoc="0" locked="0" layoutInCell="1" allowOverlap="1" wp14:anchorId="33148AF5" wp14:editId="5E27E487">
              <wp:simplePos x="0" y="0"/>
              <wp:positionH relativeFrom="column">
                <wp:posOffset>-12065</wp:posOffset>
              </wp:positionH>
              <wp:positionV relativeFrom="paragraph">
                <wp:posOffset>226695</wp:posOffset>
              </wp:positionV>
              <wp:extent cx="6004560" cy="0"/>
              <wp:effectExtent l="0" t="0" r="34290" b="38100"/>
              <wp:wrapNone/>
              <wp:docPr id="5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0456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74C9E3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7FC50" id="Line 1" o:spid="_x0000_s1026" style="position:absolute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5pt,17.85pt" to="471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5cmgEAACMDAAAOAAAAZHJzL2Uyb0RvYy54bWysUsluGzEMvRfoPwi61xonjpsMPM7BSXox&#10;WgNJPkDW4hGqDZTiGf99KXlpk96KXghx0SPfIxf3o7NkryCZ4Ds6nTSUKC+CNH7X0deXpy+3lKTM&#10;veQ2eNXRg0r0fvn502KIrboKfbBSAUEQn9ohdrTPObaMJdErx9MkROUxqQM4ntGFHZPAB0R3ll01&#10;zZwNAWSEIFRKGH04Jumy4mutRP6hdVKZ2I7ibLlaqHZbLFsueLsDHnsjTmPwf5jCceOx6QXqgWdO&#10;3sD8BeWMgJCCzhMRHAtaG6EqB2QzbT6wee55VJULipPiRab0/2DF9/0GiJEdvZlR4rnDHa2NV2Ra&#10;pBliarFi5TdQyInRP8d1ED8T5ti7ZHFSPJaNGlwpR3ZkrFIfLlKrMROBwXnTzG7muBFxzjHenj9G&#10;SPmbCo6UR0ctzlPF5ft1yqU1b88lpY/1ZOjo3TXCFTcFa+STsbY6sNuuLJA9xwP4OlvdPV4XYojw&#10;rgzCm5fHuPUnbkc6hdg2yMMGzpxxExXgdDVl1X/69ffv217+AgAA//8DAFBLAwQUAAYACAAAACEA&#10;pGXLZdwAAAAIAQAADwAAAGRycy9kb3ducmV2LnhtbEyPzU7DMBCE70i8g7VI3FonDX8NcSoaiQOc&#10;2tIHcO0liYjXUey0yduziAPcdndGs98Um8l14oxDaD0pSJcJCCTjbUu1guPH6+IJRIiarO48oYIZ&#10;A2zK66tC59ZfaI/nQ6wFh1DItYImxj6XMpgGnQ5L3yOx9ukHpyOvQy3toC8c7jq5SpIH6XRL/KHR&#10;PVYNmq/D6BRUYX4zmdxvt116nN93ZpWNlVPq9mZ6eQYRcYp/ZvjBZ3QomenkR7JBdAoW6ZqdCrL7&#10;RxCsr+8yHk6/B1kW8n+B8hsAAP//AwBQSwECLQAUAAYACAAAACEAtoM4kv4AAADhAQAAEwAAAAAA&#10;AAAAAAAAAAAAAAAAW0NvbnRlbnRfVHlwZXNdLnhtbFBLAQItABQABgAIAAAAIQA4/SH/1gAAAJQB&#10;AAALAAAAAAAAAAAAAAAAAC8BAABfcmVscy8ucmVsc1BLAQItABQABgAIAAAAIQBU6K5cmgEAACMD&#10;AAAOAAAAAAAAAAAAAAAAAC4CAABkcnMvZTJvRG9jLnhtbFBLAQItABQABgAIAAAAIQCkZctl3AAA&#10;AAgBAAAPAAAAAAAAAAAAAAAAAPQDAABkcnMvZG93bnJldi54bWxQSwUGAAAAAAQABADzAAAA/QQA&#10;AAAA&#10;" strokecolor="#74c9e3" strokeweight=".26mm">
              <o:lock v:ext="edit" shapetype="f"/>
            </v:line>
          </w:pict>
        </mc:Fallback>
      </mc:AlternateContent>
    </w:r>
  </w:p>
  <w:p w14:paraId="6455CECE" w14:textId="53E8503C" w:rsidR="00333503" w:rsidRPr="00B173EC" w:rsidRDefault="00333503" w:rsidP="000571AA">
    <w:pPr>
      <w:tabs>
        <w:tab w:val="center" w:pos="4536"/>
        <w:tab w:val="right" w:pos="9072"/>
      </w:tabs>
      <w:jc w:val="left"/>
      <w:rPr>
        <w:sz w:val="18"/>
        <w:szCs w:val="18"/>
      </w:rPr>
    </w:pPr>
  </w:p>
  <w:p w14:paraId="16BCB7ED" w14:textId="4AEB9EDC" w:rsidR="00333503" w:rsidRPr="00B173EC" w:rsidRDefault="00333503" w:rsidP="000571AA">
    <w:pPr>
      <w:pStyle w:val="Texteentte"/>
      <w:rPr>
        <w:color w:val="auto"/>
      </w:rPr>
    </w:pPr>
    <w:r w:rsidRPr="00B173EC">
      <w:rPr>
        <w:noProof/>
        <w:color w:val="auto"/>
        <w:lang w:eastAsia="fr-FR"/>
      </w:rPr>
      <w:drawing>
        <wp:anchor distT="0" distB="0" distL="114300" distR="114300" simplePos="0" relativeHeight="251603456" behindDoc="0" locked="0" layoutInCell="1" allowOverlap="1" wp14:anchorId="4C99C483" wp14:editId="25D033D5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63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18D7B" w14:textId="3EBD9DEB" w:rsidR="00333503" w:rsidRPr="00076B32" w:rsidRDefault="00333503" w:rsidP="000571AA">
    <w:pPr>
      <w:tabs>
        <w:tab w:val="center" w:pos="4536"/>
      </w:tabs>
      <w:rPr>
        <w:color w:val="000082"/>
      </w:rPr>
    </w:pPr>
    <w:r>
      <w:rPr>
        <w:noProof/>
        <w:color w:val="FFFFFF"/>
        <w:sz w:val="28"/>
        <w:szCs w:val="28"/>
        <w:lang w:eastAsia="fr-FR"/>
      </w:rPr>
      <w:drawing>
        <wp:anchor distT="0" distB="0" distL="114300" distR="114300" simplePos="0" relativeHeight="251751936" behindDoc="0" locked="0" layoutInCell="1" allowOverlap="1" wp14:anchorId="0018881D" wp14:editId="0B60071B">
          <wp:simplePos x="0" y="0"/>
          <wp:positionH relativeFrom="column">
            <wp:posOffset>-10160</wp:posOffset>
          </wp:positionH>
          <wp:positionV relativeFrom="paragraph">
            <wp:posOffset>106842</wp:posOffset>
          </wp:positionV>
          <wp:extent cx="1533525" cy="621281"/>
          <wp:effectExtent l="0" t="0" r="0" b="7620"/>
          <wp:wrapNone/>
          <wp:docPr id="64" name="Image 64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99"/>
                  <a:stretch/>
                </pic:blipFill>
                <pic:spPr bwMode="auto">
                  <a:xfrm>
                    <a:off x="0" y="0"/>
                    <a:ext cx="1533525" cy="621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B32">
      <w:rPr>
        <w:noProof/>
        <w:color w:val="000082"/>
        <w:lang w:eastAsia="fr-FR"/>
      </w:rPr>
      <w:drawing>
        <wp:anchor distT="0" distB="0" distL="114300" distR="114300" simplePos="0" relativeHeight="251562496" behindDoc="0" locked="0" layoutInCell="1" allowOverlap="1" wp14:anchorId="5243AFD9" wp14:editId="7D9D0397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65" name="Image 7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7" descr="Une image contenant tex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3B6F2BE0" w14:textId="39CBF7E2" w:rsidR="00333503" w:rsidRPr="00B173EC" w:rsidRDefault="00333503" w:rsidP="00B173EC">
    <w:pPr>
      <w:pStyle w:val="Texteentte"/>
      <w:ind w:left="2835"/>
      <w:jc w:val="left"/>
      <w:rPr>
        <w:color w:val="1E1348"/>
        <w:szCs w:val="18"/>
      </w:rPr>
    </w:pPr>
    <w:r w:rsidRPr="00076B32">
      <w:rPr>
        <w:noProof/>
        <w:color w:val="000082"/>
        <w:szCs w:val="18"/>
        <w:lang w:eastAsia="fr-FR"/>
      </w:rPr>
      <w:drawing>
        <wp:anchor distT="0" distB="0" distL="114300" distR="114300" simplePos="0" relativeHeight="251581952" behindDoc="0" locked="0" layoutInCell="1" allowOverlap="1" wp14:anchorId="58CD2F8F" wp14:editId="0D355164">
          <wp:simplePos x="0" y="0"/>
          <wp:positionH relativeFrom="column">
            <wp:posOffset>7012056</wp:posOffset>
          </wp:positionH>
          <wp:positionV relativeFrom="paragraph">
            <wp:posOffset>0</wp:posOffset>
          </wp:positionV>
          <wp:extent cx="1281960" cy="430200"/>
          <wp:effectExtent l="0" t="0" r="0" b="8255"/>
          <wp:wrapNone/>
          <wp:docPr id="66" name="Image 7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7" descr="Une image contenant tex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1960" cy="4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797A7D12" w14:textId="615C0BA9" w:rsidR="00333503" w:rsidRPr="00B173EC" w:rsidRDefault="00333503" w:rsidP="00B173EC">
    <w:pPr>
      <w:pStyle w:val="Texteentte"/>
      <w:ind w:left="2835"/>
      <w:jc w:val="left"/>
      <w:rPr>
        <w:color w:val="1E1348"/>
        <w:szCs w:val="18"/>
      </w:rPr>
    </w:pPr>
    <w:r>
      <w:rPr>
        <w:color w:val="1E1348"/>
        <w:szCs w:val="18"/>
      </w:rPr>
      <w:t xml:space="preserve">Appel aux candidatures DAB+ du </w:t>
    </w:r>
    <w:r w:rsidR="002633DD">
      <w:rPr>
        <w:color w:val="1E1348"/>
        <w:szCs w:val="18"/>
      </w:rPr>
      <w:t>15</w:t>
    </w:r>
    <w:r>
      <w:rPr>
        <w:color w:val="1E1348"/>
        <w:szCs w:val="18"/>
      </w:rPr>
      <w:t xml:space="preserve"> </w:t>
    </w:r>
    <w:r w:rsidR="002633DD">
      <w:rPr>
        <w:color w:val="1E1348"/>
        <w:szCs w:val="18"/>
      </w:rPr>
      <w:t>novembre</w:t>
    </w:r>
    <w:r>
      <w:rPr>
        <w:color w:val="1E1348"/>
        <w:szCs w:val="18"/>
      </w:rPr>
      <w:t xml:space="preserve"> 202</w:t>
    </w:r>
    <w:r w:rsidR="00830580">
      <w:rPr>
        <w:color w:val="1E1348"/>
        <w:szCs w:val="18"/>
      </w:rPr>
      <w:t>3</w:t>
    </w:r>
  </w:p>
  <w:p w14:paraId="6B1D1179" w14:textId="513018FE" w:rsidR="00333503" w:rsidRPr="00076B32" w:rsidRDefault="00333503" w:rsidP="000571AA">
    <w:pPr>
      <w:tabs>
        <w:tab w:val="center" w:pos="4536"/>
        <w:tab w:val="right" w:pos="9072"/>
      </w:tabs>
      <w:spacing w:after="120"/>
      <w:jc w:val="center"/>
      <w:rPr>
        <w:color w:val="000082"/>
        <w:sz w:val="18"/>
        <w:szCs w:val="18"/>
      </w:rPr>
    </w:pPr>
  </w:p>
  <w:p w14:paraId="55344B90" w14:textId="3D3BA39D" w:rsidR="00333503" w:rsidRPr="00291D70" w:rsidRDefault="00333503" w:rsidP="000571AA">
    <w:pPr>
      <w:tabs>
        <w:tab w:val="center" w:pos="4536"/>
        <w:tab w:val="right" w:pos="9072"/>
      </w:tabs>
      <w:jc w:val="left"/>
      <w:rPr>
        <w:sz w:val="18"/>
        <w:szCs w:val="18"/>
      </w:rPr>
    </w:pPr>
    <w:r w:rsidRPr="00C743B4">
      <w:rPr>
        <w:noProof/>
        <w:color w:val="A69DCD"/>
        <w:lang w:eastAsia="fr-FR"/>
      </w:rPr>
      <mc:AlternateContent>
        <mc:Choice Requires="wps">
          <w:drawing>
            <wp:anchor distT="4294967295" distB="4294967295" distL="114300" distR="114300" simplePos="0" relativeHeight="251771392" behindDoc="0" locked="0" layoutInCell="1" allowOverlap="1" wp14:anchorId="0A4848AD" wp14:editId="10065434">
              <wp:simplePos x="0" y="0"/>
              <wp:positionH relativeFrom="column">
                <wp:posOffset>-114300</wp:posOffset>
              </wp:positionH>
              <wp:positionV relativeFrom="paragraph">
                <wp:posOffset>111760</wp:posOffset>
              </wp:positionV>
              <wp:extent cx="6004560" cy="0"/>
              <wp:effectExtent l="0" t="0" r="34290" b="3810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0456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74C9E3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D65B0" id="Line 1" o:spid="_x0000_s1026" style="position:absolute;z-index:251771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8.8pt" to="463.8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YbmAEAACIDAAAOAAAAZHJzL2Uyb0RvYy54bWysUsmOEzEQvSPxD5bvpDszQ2Ba6cwhw3CJ&#10;INLABzhe0hbeVOVJd/6esrPAwA1xKbkWv6r3qpYPk3fsoAFtDD2fz1rOdJBR2bDv+fdvT+8+coZZ&#10;BCVcDLrnR438YfX2zXJMnb6JQ3RKAyOQgN2Yej7knLqmQTloL3AWkw6UNBG8yOTCvlEgRkL3rrlp&#10;20UzRlAJotSIFH08Jfmq4hujZf5qDOrMXM9ptlwtVLsrtlktRbcHkQYrz2OIf5jCCxuo6RXqUWTB&#10;XsD+BeWthIjR5JmMvonGWKkrB2Izb/9g8zyIpCsXEgfTVSb8f7Dyy2ELzKqe33MWhKcVbWzQbF6U&#10;GRN2VLAOWyjc5BSe0ybKH0i55lWyOJhOZZMBX8qJHJuq0ser0nrKTFJw0bZ37xe0EHnJNaK7fEyA&#10;+bOOnpVHzx3NU7UVhw3m0lp0l5LSxwU20vi3BFdcjM6qJ+tcdWC/WztgB0H7/3C3vv90W4gRwqsy&#10;iC9BneIunLmd6BRiu6iOW7hwpkVUgPPRlE3/7tffv0579RMAAP//AwBQSwMEFAAGAAgAAAAhAKIZ&#10;6xPcAAAACQEAAA8AAABkcnMvZG93bnJldi54bWxMj81OwzAQhO9IvIO1SNxaJ6lUSohT0Ugc4ER/&#10;HsB1liTCXkex0yZvz1Yc4La7M5r9pthOzooLDqHzpCBdJiCQjK87ahScjm+LDYgQNdXaekIFMwbY&#10;lvd3hc5rf6U9Xg6xERxCIdcK2hj7XMpgWnQ6LH2PxNqXH5yOvA6NrAd95XBnZZYka+l0R/yh1T1W&#10;LZrvw+gUVGF+Nyu53+1sepo/Pk22Giun1OPD9PoCIuIU/8xww2d0KJnp7Eeqg7AKFumGu0QWntYg&#10;2PCc3Ybz70GWhfzfoPwBAAD//wMAUEsBAi0AFAAGAAgAAAAhALaDOJL+AAAA4QEAABMAAAAAAAAA&#10;AAAAAAAAAAAAAFtDb250ZW50X1R5cGVzXS54bWxQSwECLQAUAAYACAAAACEAOP0h/9YAAACUAQAA&#10;CwAAAAAAAAAAAAAAAAAvAQAAX3JlbHMvLnJlbHNQSwECLQAUAAYACAAAACEAz8EmG5gBAAAiAwAA&#10;DgAAAAAAAAAAAAAAAAAuAgAAZHJzL2Uyb0RvYy54bWxQSwECLQAUAAYACAAAACEAohnrE9wAAAAJ&#10;AQAADwAAAAAAAAAAAAAAAADyAwAAZHJzL2Rvd25yZXYueG1sUEsFBgAAAAAEAAQA8wAAAPsEAAAA&#10;AA==&#10;" strokecolor="#74c9e3" strokeweight=".26mm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174A"/>
    <w:multiLevelType w:val="hybridMultilevel"/>
    <w:tmpl w:val="46C0B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741C"/>
    <w:multiLevelType w:val="hybridMultilevel"/>
    <w:tmpl w:val="3F2013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2457"/>
    <w:multiLevelType w:val="hybridMultilevel"/>
    <w:tmpl w:val="EA460B4E"/>
    <w:lvl w:ilvl="0" w:tplc="3C9209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E343F"/>
    <w:multiLevelType w:val="hybridMultilevel"/>
    <w:tmpl w:val="3DBE22C8"/>
    <w:lvl w:ilvl="0" w:tplc="B0BE0A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50CF"/>
    <w:multiLevelType w:val="hybridMultilevel"/>
    <w:tmpl w:val="AF64FCE6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5640B"/>
    <w:multiLevelType w:val="hybridMultilevel"/>
    <w:tmpl w:val="ADEE0542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742B0"/>
    <w:multiLevelType w:val="hybridMultilevel"/>
    <w:tmpl w:val="CD640E9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1D6BAD"/>
    <w:multiLevelType w:val="hybridMultilevel"/>
    <w:tmpl w:val="2E2C93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C5E95"/>
    <w:multiLevelType w:val="hybridMultilevel"/>
    <w:tmpl w:val="862CD382"/>
    <w:lvl w:ilvl="0" w:tplc="1EB0926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36F46"/>
    <w:multiLevelType w:val="hybridMultilevel"/>
    <w:tmpl w:val="53A2FF8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24C6891"/>
    <w:multiLevelType w:val="hybridMultilevel"/>
    <w:tmpl w:val="86AE2A88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21311"/>
    <w:multiLevelType w:val="hybridMultilevel"/>
    <w:tmpl w:val="1D640E56"/>
    <w:lvl w:ilvl="0" w:tplc="7B40A6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427FB"/>
    <w:multiLevelType w:val="hybridMultilevel"/>
    <w:tmpl w:val="11E49F08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F12FC"/>
    <w:multiLevelType w:val="hybridMultilevel"/>
    <w:tmpl w:val="1D6C4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64AB"/>
    <w:multiLevelType w:val="hybridMultilevel"/>
    <w:tmpl w:val="6728E1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30414"/>
    <w:multiLevelType w:val="hybridMultilevel"/>
    <w:tmpl w:val="2C8417EE"/>
    <w:lvl w:ilvl="0" w:tplc="1EB0926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D0AAE"/>
    <w:multiLevelType w:val="hybridMultilevel"/>
    <w:tmpl w:val="E1F407F6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63262"/>
    <w:multiLevelType w:val="hybridMultilevel"/>
    <w:tmpl w:val="29F882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215CBE"/>
    <w:multiLevelType w:val="hybridMultilevel"/>
    <w:tmpl w:val="3F90FB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018F5"/>
    <w:multiLevelType w:val="hybridMultilevel"/>
    <w:tmpl w:val="291C67C4"/>
    <w:lvl w:ilvl="0" w:tplc="EB6625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ajorHAnsi" w:hint="default"/>
      </w:rPr>
    </w:lvl>
    <w:lvl w:ilvl="1" w:tplc="97D437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E94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0C4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8C2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21F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011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76D8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8D1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B4EC4"/>
    <w:multiLevelType w:val="hybridMultilevel"/>
    <w:tmpl w:val="04F6B1BA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32010"/>
    <w:multiLevelType w:val="hybridMultilevel"/>
    <w:tmpl w:val="6F16FEF2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C0A0D"/>
    <w:multiLevelType w:val="hybridMultilevel"/>
    <w:tmpl w:val="8FF2D970"/>
    <w:lvl w:ilvl="0" w:tplc="B0BE0A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30F04"/>
    <w:multiLevelType w:val="hybridMultilevel"/>
    <w:tmpl w:val="9A4263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62CCC"/>
    <w:multiLevelType w:val="hybridMultilevel"/>
    <w:tmpl w:val="B24A721C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6A07DD"/>
    <w:multiLevelType w:val="hybridMultilevel"/>
    <w:tmpl w:val="ADBCA3E6"/>
    <w:lvl w:ilvl="0" w:tplc="C354F2BC">
      <w:start w:val="3"/>
      <w:numFmt w:val="bullet"/>
      <w:pStyle w:val="Paragraphedeliste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D81B0B"/>
    <w:multiLevelType w:val="hybridMultilevel"/>
    <w:tmpl w:val="4472365A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F6030FD"/>
    <w:multiLevelType w:val="hybridMultilevel"/>
    <w:tmpl w:val="3A3EE1F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0196851"/>
    <w:multiLevelType w:val="hybridMultilevel"/>
    <w:tmpl w:val="97BE0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825EA1"/>
    <w:multiLevelType w:val="hybridMultilevel"/>
    <w:tmpl w:val="0E867D5E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23F91"/>
    <w:multiLevelType w:val="hybridMultilevel"/>
    <w:tmpl w:val="B150BD90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07583"/>
    <w:multiLevelType w:val="hybridMultilevel"/>
    <w:tmpl w:val="AB4048E6"/>
    <w:lvl w:ilvl="0" w:tplc="EC702AC8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 w15:restartNumberingAfterBreak="0">
    <w:nsid w:val="69D02F1D"/>
    <w:multiLevelType w:val="hybridMultilevel"/>
    <w:tmpl w:val="1FEE3710"/>
    <w:lvl w:ilvl="0" w:tplc="815645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E13DC"/>
    <w:multiLevelType w:val="hybridMultilevel"/>
    <w:tmpl w:val="03D44D50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AD5326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DDD1178"/>
    <w:multiLevelType w:val="hybridMultilevel"/>
    <w:tmpl w:val="AB6E4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3535B"/>
    <w:multiLevelType w:val="hybridMultilevel"/>
    <w:tmpl w:val="FD704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E165FC"/>
    <w:multiLevelType w:val="hybridMultilevel"/>
    <w:tmpl w:val="9672238A"/>
    <w:lvl w:ilvl="0" w:tplc="EB662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14DC5"/>
    <w:multiLevelType w:val="hybridMultilevel"/>
    <w:tmpl w:val="63A2D8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80052"/>
    <w:multiLevelType w:val="hybridMultilevel"/>
    <w:tmpl w:val="E8FEEF4C"/>
    <w:lvl w:ilvl="0" w:tplc="AC8296CE">
      <w:start w:val="1"/>
      <w:numFmt w:val="bullet"/>
      <w:pStyle w:val="Citation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40" w15:restartNumberingAfterBreak="0">
    <w:nsid w:val="77B10487"/>
    <w:multiLevelType w:val="hybridMultilevel"/>
    <w:tmpl w:val="A8CC1FD0"/>
    <w:lvl w:ilvl="0" w:tplc="7B40A672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A770C02"/>
    <w:multiLevelType w:val="hybridMultilevel"/>
    <w:tmpl w:val="D0F87870"/>
    <w:lvl w:ilvl="0" w:tplc="B0BE0A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39"/>
  </w:num>
  <w:num w:numId="4">
    <w:abstractNumId w:val="17"/>
  </w:num>
  <w:num w:numId="5">
    <w:abstractNumId w:val="40"/>
  </w:num>
  <w:num w:numId="6">
    <w:abstractNumId w:val="25"/>
  </w:num>
  <w:num w:numId="7">
    <w:abstractNumId w:val="5"/>
  </w:num>
  <w:num w:numId="8">
    <w:abstractNumId w:val="10"/>
  </w:num>
  <w:num w:numId="9">
    <w:abstractNumId w:val="41"/>
  </w:num>
  <w:num w:numId="10">
    <w:abstractNumId w:val="0"/>
  </w:num>
  <w:num w:numId="11">
    <w:abstractNumId w:val="1"/>
  </w:num>
  <w:num w:numId="12">
    <w:abstractNumId w:val="28"/>
  </w:num>
  <w:num w:numId="13">
    <w:abstractNumId w:val="31"/>
  </w:num>
  <w:num w:numId="14">
    <w:abstractNumId w:val="35"/>
  </w:num>
  <w:num w:numId="15">
    <w:abstractNumId w:val="13"/>
  </w:num>
  <w:num w:numId="16">
    <w:abstractNumId w:val="3"/>
  </w:num>
  <w:num w:numId="17">
    <w:abstractNumId w:val="15"/>
  </w:num>
  <w:num w:numId="18">
    <w:abstractNumId w:val="22"/>
  </w:num>
  <w:num w:numId="19">
    <w:abstractNumId w:val="19"/>
  </w:num>
  <w:num w:numId="20">
    <w:abstractNumId w:val="2"/>
  </w:num>
  <w:num w:numId="21">
    <w:abstractNumId w:val="32"/>
  </w:num>
  <w:num w:numId="22">
    <w:abstractNumId w:val="8"/>
  </w:num>
  <w:num w:numId="23">
    <w:abstractNumId w:val="24"/>
  </w:num>
  <w:num w:numId="24">
    <w:abstractNumId w:val="12"/>
  </w:num>
  <w:num w:numId="25">
    <w:abstractNumId w:val="23"/>
  </w:num>
  <w:num w:numId="26">
    <w:abstractNumId w:val="21"/>
  </w:num>
  <w:num w:numId="27">
    <w:abstractNumId w:val="29"/>
  </w:num>
  <w:num w:numId="28">
    <w:abstractNumId w:val="16"/>
  </w:num>
  <w:num w:numId="29">
    <w:abstractNumId w:val="18"/>
  </w:num>
  <w:num w:numId="30">
    <w:abstractNumId w:val="14"/>
  </w:num>
  <w:num w:numId="31">
    <w:abstractNumId w:val="4"/>
  </w:num>
  <w:num w:numId="32">
    <w:abstractNumId w:val="33"/>
  </w:num>
  <w:num w:numId="33">
    <w:abstractNumId w:val="30"/>
  </w:num>
  <w:num w:numId="34">
    <w:abstractNumId w:val="26"/>
  </w:num>
  <w:num w:numId="35">
    <w:abstractNumId w:val="20"/>
  </w:num>
  <w:num w:numId="36">
    <w:abstractNumId w:val="37"/>
  </w:num>
  <w:num w:numId="37">
    <w:abstractNumId w:val="38"/>
  </w:num>
  <w:num w:numId="38">
    <w:abstractNumId w:val="9"/>
  </w:num>
  <w:num w:numId="39">
    <w:abstractNumId w:val="27"/>
  </w:num>
  <w:num w:numId="40">
    <w:abstractNumId w:val="7"/>
  </w:num>
  <w:num w:numId="41">
    <w:abstractNumId w:val="3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B9A"/>
    <w:rsid w:val="0000346C"/>
    <w:rsid w:val="00013701"/>
    <w:rsid w:val="00015099"/>
    <w:rsid w:val="00020046"/>
    <w:rsid w:val="00022742"/>
    <w:rsid w:val="00034EEF"/>
    <w:rsid w:val="000365C5"/>
    <w:rsid w:val="000446BB"/>
    <w:rsid w:val="000571AA"/>
    <w:rsid w:val="000616B1"/>
    <w:rsid w:val="000625E5"/>
    <w:rsid w:val="00063B75"/>
    <w:rsid w:val="00063C7E"/>
    <w:rsid w:val="00065467"/>
    <w:rsid w:val="00066D13"/>
    <w:rsid w:val="00075AAB"/>
    <w:rsid w:val="00076B32"/>
    <w:rsid w:val="000807B4"/>
    <w:rsid w:val="00094317"/>
    <w:rsid w:val="000A0876"/>
    <w:rsid w:val="000A75B5"/>
    <w:rsid w:val="000B4E09"/>
    <w:rsid w:val="000B5502"/>
    <w:rsid w:val="000D36C5"/>
    <w:rsid w:val="000E3F43"/>
    <w:rsid w:val="000E689E"/>
    <w:rsid w:val="00100335"/>
    <w:rsid w:val="00101FE1"/>
    <w:rsid w:val="00113E91"/>
    <w:rsid w:val="00115540"/>
    <w:rsid w:val="00133A19"/>
    <w:rsid w:val="00142C1D"/>
    <w:rsid w:val="001453BC"/>
    <w:rsid w:val="00152489"/>
    <w:rsid w:val="00161C1B"/>
    <w:rsid w:val="001738A7"/>
    <w:rsid w:val="00184A69"/>
    <w:rsid w:val="00187740"/>
    <w:rsid w:val="0019043C"/>
    <w:rsid w:val="001917B2"/>
    <w:rsid w:val="00195A86"/>
    <w:rsid w:val="001A7036"/>
    <w:rsid w:val="001B1C32"/>
    <w:rsid w:val="001C756D"/>
    <w:rsid w:val="001D3AD2"/>
    <w:rsid w:val="001D5D06"/>
    <w:rsid w:val="001E3695"/>
    <w:rsid w:val="001E58E4"/>
    <w:rsid w:val="001F5B97"/>
    <w:rsid w:val="00216F54"/>
    <w:rsid w:val="00224E53"/>
    <w:rsid w:val="002302AD"/>
    <w:rsid w:val="0023562C"/>
    <w:rsid w:val="00242BBE"/>
    <w:rsid w:val="00243B96"/>
    <w:rsid w:val="0024791F"/>
    <w:rsid w:val="002542A4"/>
    <w:rsid w:val="00255088"/>
    <w:rsid w:val="00257863"/>
    <w:rsid w:val="0026057F"/>
    <w:rsid w:val="002633DD"/>
    <w:rsid w:val="002642F4"/>
    <w:rsid w:val="00265DF2"/>
    <w:rsid w:val="0028224A"/>
    <w:rsid w:val="00291D70"/>
    <w:rsid w:val="002A67D8"/>
    <w:rsid w:val="002B3B0E"/>
    <w:rsid w:val="002D2F08"/>
    <w:rsid w:val="002D325D"/>
    <w:rsid w:val="002E1C9A"/>
    <w:rsid w:val="0030771B"/>
    <w:rsid w:val="00310FCC"/>
    <w:rsid w:val="00313CC4"/>
    <w:rsid w:val="00330C22"/>
    <w:rsid w:val="00333200"/>
    <w:rsid w:val="00333503"/>
    <w:rsid w:val="00352A9A"/>
    <w:rsid w:val="00364EFF"/>
    <w:rsid w:val="0038465A"/>
    <w:rsid w:val="00387C9E"/>
    <w:rsid w:val="003A124B"/>
    <w:rsid w:val="003C1791"/>
    <w:rsid w:val="003D313C"/>
    <w:rsid w:val="00410949"/>
    <w:rsid w:val="0041618D"/>
    <w:rsid w:val="00431991"/>
    <w:rsid w:val="00436CBE"/>
    <w:rsid w:val="00451DA9"/>
    <w:rsid w:val="0045460A"/>
    <w:rsid w:val="00454DBF"/>
    <w:rsid w:val="00466C0C"/>
    <w:rsid w:val="00485B25"/>
    <w:rsid w:val="00496889"/>
    <w:rsid w:val="004A65BF"/>
    <w:rsid w:val="004A6DB0"/>
    <w:rsid w:val="004B4940"/>
    <w:rsid w:val="004D60F9"/>
    <w:rsid w:val="004D774C"/>
    <w:rsid w:val="004E23DD"/>
    <w:rsid w:val="00503E68"/>
    <w:rsid w:val="005179EE"/>
    <w:rsid w:val="00517F67"/>
    <w:rsid w:val="005244BD"/>
    <w:rsid w:val="005279D8"/>
    <w:rsid w:val="00527DE9"/>
    <w:rsid w:val="0053432E"/>
    <w:rsid w:val="00534E03"/>
    <w:rsid w:val="00535C99"/>
    <w:rsid w:val="005441A3"/>
    <w:rsid w:val="00550999"/>
    <w:rsid w:val="00572139"/>
    <w:rsid w:val="00573686"/>
    <w:rsid w:val="00573721"/>
    <w:rsid w:val="00581E44"/>
    <w:rsid w:val="0059076E"/>
    <w:rsid w:val="0059702C"/>
    <w:rsid w:val="005B280E"/>
    <w:rsid w:val="005B5EA3"/>
    <w:rsid w:val="005B60A0"/>
    <w:rsid w:val="005D3A36"/>
    <w:rsid w:val="005E6B40"/>
    <w:rsid w:val="00601A8E"/>
    <w:rsid w:val="00612BDC"/>
    <w:rsid w:val="00627D00"/>
    <w:rsid w:val="00637918"/>
    <w:rsid w:val="006462A1"/>
    <w:rsid w:val="0064725A"/>
    <w:rsid w:val="00647F16"/>
    <w:rsid w:val="00657D6F"/>
    <w:rsid w:val="00665CDD"/>
    <w:rsid w:val="0067061D"/>
    <w:rsid w:val="006C4773"/>
    <w:rsid w:val="006C54E4"/>
    <w:rsid w:val="006C6BBE"/>
    <w:rsid w:val="006E5872"/>
    <w:rsid w:val="006E5DC1"/>
    <w:rsid w:val="006E6F26"/>
    <w:rsid w:val="00701067"/>
    <w:rsid w:val="00712097"/>
    <w:rsid w:val="007256C8"/>
    <w:rsid w:val="00725B4A"/>
    <w:rsid w:val="00733333"/>
    <w:rsid w:val="0073666B"/>
    <w:rsid w:val="00752467"/>
    <w:rsid w:val="007579A3"/>
    <w:rsid w:val="00765149"/>
    <w:rsid w:val="00767362"/>
    <w:rsid w:val="00775D23"/>
    <w:rsid w:val="00775E9E"/>
    <w:rsid w:val="00777A26"/>
    <w:rsid w:val="00784B26"/>
    <w:rsid w:val="0079406B"/>
    <w:rsid w:val="007B0B8F"/>
    <w:rsid w:val="007D0E66"/>
    <w:rsid w:val="007D4E0F"/>
    <w:rsid w:val="007D73D8"/>
    <w:rsid w:val="007E58EC"/>
    <w:rsid w:val="008003C6"/>
    <w:rsid w:val="008251DD"/>
    <w:rsid w:val="00830580"/>
    <w:rsid w:val="00840AEC"/>
    <w:rsid w:val="00842E26"/>
    <w:rsid w:val="0084444A"/>
    <w:rsid w:val="00844F55"/>
    <w:rsid w:val="00852553"/>
    <w:rsid w:val="008569EF"/>
    <w:rsid w:val="00866166"/>
    <w:rsid w:val="00874EE1"/>
    <w:rsid w:val="00886603"/>
    <w:rsid w:val="00887BBD"/>
    <w:rsid w:val="008969B0"/>
    <w:rsid w:val="008A7974"/>
    <w:rsid w:val="008F62E7"/>
    <w:rsid w:val="008F6A50"/>
    <w:rsid w:val="0090140D"/>
    <w:rsid w:val="00904EFA"/>
    <w:rsid w:val="009172E5"/>
    <w:rsid w:val="00922F02"/>
    <w:rsid w:val="00930DF0"/>
    <w:rsid w:val="0094327D"/>
    <w:rsid w:val="009442A3"/>
    <w:rsid w:val="009623BF"/>
    <w:rsid w:val="00973433"/>
    <w:rsid w:val="00990958"/>
    <w:rsid w:val="009A24A9"/>
    <w:rsid w:val="009A5BD9"/>
    <w:rsid w:val="009A790F"/>
    <w:rsid w:val="009B0A2F"/>
    <w:rsid w:val="009B1E9F"/>
    <w:rsid w:val="009B3A87"/>
    <w:rsid w:val="009B57D1"/>
    <w:rsid w:val="009E392D"/>
    <w:rsid w:val="009E4F7F"/>
    <w:rsid w:val="009F587E"/>
    <w:rsid w:val="00A01146"/>
    <w:rsid w:val="00A41938"/>
    <w:rsid w:val="00A473A6"/>
    <w:rsid w:val="00A5353C"/>
    <w:rsid w:val="00A5766C"/>
    <w:rsid w:val="00A6587B"/>
    <w:rsid w:val="00A7407B"/>
    <w:rsid w:val="00A75AD0"/>
    <w:rsid w:val="00A8078F"/>
    <w:rsid w:val="00A83539"/>
    <w:rsid w:val="00A90718"/>
    <w:rsid w:val="00A93675"/>
    <w:rsid w:val="00AC321E"/>
    <w:rsid w:val="00AC42FE"/>
    <w:rsid w:val="00AD2D77"/>
    <w:rsid w:val="00AD3D8C"/>
    <w:rsid w:val="00AE0667"/>
    <w:rsid w:val="00AE2C89"/>
    <w:rsid w:val="00B12309"/>
    <w:rsid w:val="00B173EC"/>
    <w:rsid w:val="00B3214F"/>
    <w:rsid w:val="00B4297A"/>
    <w:rsid w:val="00B5193C"/>
    <w:rsid w:val="00B6639E"/>
    <w:rsid w:val="00B77B6B"/>
    <w:rsid w:val="00BA7497"/>
    <w:rsid w:val="00BC018D"/>
    <w:rsid w:val="00BC4DDA"/>
    <w:rsid w:val="00BE3E85"/>
    <w:rsid w:val="00BF549F"/>
    <w:rsid w:val="00C04D5F"/>
    <w:rsid w:val="00C10147"/>
    <w:rsid w:val="00C101FF"/>
    <w:rsid w:val="00C26AF8"/>
    <w:rsid w:val="00C57248"/>
    <w:rsid w:val="00C57CF3"/>
    <w:rsid w:val="00C70221"/>
    <w:rsid w:val="00C743B4"/>
    <w:rsid w:val="00C802DE"/>
    <w:rsid w:val="00C96A40"/>
    <w:rsid w:val="00CB2768"/>
    <w:rsid w:val="00CC2419"/>
    <w:rsid w:val="00CC76BE"/>
    <w:rsid w:val="00CD4D4A"/>
    <w:rsid w:val="00CF7ABC"/>
    <w:rsid w:val="00D0422F"/>
    <w:rsid w:val="00D14897"/>
    <w:rsid w:val="00D267B5"/>
    <w:rsid w:val="00D37433"/>
    <w:rsid w:val="00D429AF"/>
    <w:rsid w:val="00D45908"/>
    <w:rsid w:val="00D54EE2"/>
    <w:rsid w:val="00D67D7C"/>
    <w:rsid w:val="00D766BC"/>
    <w:rsid w:val="00D812EE"/>
    <w:rsid w:val="00D866C9"/>
    <w:rsid w:val="00D939C1"/>
    <w:rsid w:val="00DA3418"/>
    <w:rsid w:val="00DA7DCE"/>
    <w:rsid w:val="00DB4BF6"/>
    <w:rsid w:val="00DC0BF4"/>
    <w:rsid w:val="00DC3DB6"/>
    <w:rsid w:val="00DC546C"/>
    <w:rsid w:val="00DE77D8"/>
    <w:rsid w:val="00E004EA"/>
    <w:rsid w:val="00E0630B"/>
    <w:rsid w:val="00E25702"/>
    <w:rsid w:val="00E27340"/>
    <w:rsid w:val="00E33E62"/>
    <w:rsid w:val="00E36389"/>
    <w:rsid w:val="00E56F35"/>
    <w:rsid w:val="00E62E4A"/>
    <w:rsid w:val="00E66E44"/>
    <w:rsid w:val="00E67C08"/>
    <w:rsid w:val="00EA0A93"/>
    <w:rsid w:val="00EA5EC0"/>
    <w:rsid w:val="00EB7293"/>
    <w:rsid w:val="00EC47F2"/>
    <w:rsid w:val="00EC78BF"/>
    <w:rsid w:val="00ED19B0"/>
    <w:rsid w:val="00F14676"/>
    <w:rsid w:val="00F166ED"/>
    <w:rsid w:val="00F21E50"/>
    <w:rsid w:val="00F227C8"/>
    <w:rsid w:val="00F32EBB"/>
    <w:rsid w:val="00F61F71"/>
    <w:rsid w:val="00F66CDC"/>
    <w:rsid w:val="00F70547"/>
    <w:rsid w:val="00F733EE"/>
    <w:rsid w:val="00F815B0"/>
    <w:rsid w:val="00F81B9A"/>
    <w:rsid w:val="00FA56BE"/>
    <w:rsid w:val="00FB4510"/>
    <w:rsid w:val="00FD4D13"/>
    <w:rsid w:val="00FE25CF"/>
    <w:rsid w:val="00FF1D9D"/>
    <w:rsid w:val="00FF4F86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184CC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e"/>
    <w:qFormat/>
    <w:rsid w:val="00DB4BF6"/>
    <w:pPr>
      <w:jc w:val="both"/>
    </w:pPr>
    <w:rPr>
      <w:rFonts w:ascii="Verdana" w:eastAsiaTheme="minorHAnsi" w:hAnsi="Verdana" w:cstheme="minorBidi"/>
      <w:szCs w:val="22"/>
    </w:rPr>
  </w:style>
  <w:style w:type="paragraph" w:styleId="Titre1">
    <w:name w:val="heading 1"/>
    <w:aliases w:val="TITRE 1"/>
    <w:basedOn w:val="Normal"/>
    <w:next w:val="Normal"/>
    <w:link w:val="Titre1Car"/>
    <w:uiPriority w:val="9"/>
    <w:qFormat/>
    <w:rsid w:val="00DB4BF6"/>
    <w:pPr>
      <w:keepNext/>
      <w:keepLines/>
      <w:spacing w:before="480" w:after="200" w:line="276" w:lineRule="auto"/>
      <w:jc w:val="center"/>
      <w:outlineLvl w:val="0"/>
    </w:pPr>
    <w:rPr>
      <w:rFonts w:ascii="Tosh" w:eastAsiaTheme="majorEastAsia" w:hAnsi="Tosh" w:cstheme="majorBidi"/>
      <w:b/>
      <w:bCs/>
      <w:color w:val="1E1348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C0B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35D6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DC0B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35D67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063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35D67" w:themeColor="accent1"/>
    </w:rPr>
  </w:style>
  <w:style w:type="paragraph" w:styleId="Titre5">
    <w:name w:val="heading 5"/>
    <w:aliases w:val="Titre Couverture"/>
    <w:basedOn w:val="Normal"/>
    <w:next w:val="Normal"/>
    <w:link w:val="Titre5Car"/>
    <w:uiPriority w:val="9"/>
    <w:unhideWhenUsed/>
    <w:qFormat/>
    <w:rsid w:val="00DB4BF6"/>
    <w:pPr>
      <w:keepNext/>
      <w:keepLines/>
      <w:spacing w:before="200"/>
      <w:jc w:val="left"/>
      <w:outlineLvl w:val="4"/>
    </w:pPr>
    <w:rPr>
      <w:rFonts w:ascii="Tosh" w:eastAsiaTheme="majorEastAsia" w:hAnsi="Tosh" w:cstheme="majorBidi"/>
      <w:color w:val="1E1348"/>
      <w:sz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87C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C9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87C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7C9E"/>
    <w:rPr>
      <w:sz w:val="24"/>
      <w:szCs w:val="24"/>
    </w:rPr>
  </w:style>
  <w:style w:type="paragraph" w:styleId="Textedebulles">
    <w:name w:val="Balloon Text"/>
    <w:basedOn w:val="Normal"/>
    <w:link w:val="TextedebullesCar"/>
    <w:rsid w:val="00657D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57D6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C0BF4"/>
    <w:rPr>
      <w:color w:val="0000FF"/>
      <w:u w:val="single"/>
    </w:rPr>
  </w:style>
  <w:style w:type="paragraph" w:styleId="TM1">
    <w:name w:val="toc 1"/>
    <w:basedOn w:val="Normal"/>
    <w:autoRedefine/>
    <w:uiPriority w:val="39"/>
    <w:rsid w:val="005279D8"/>
    <w:pPr>
      <w:tabs>
        <w:tab w:val="right" w:leader="dot" w:pos="9062"/>
      </w:tabs>
      <w:spacing w:before="240" w:after="120"/>
      <w:jc w:val="left"/>
    </w:pPr>
    <w:rPr>
      <w:rFonts w:ascii="Merriweather Sans" w:hAnsi="Merriweather Sans"/>
      <w:b/>
      <w:bCs/>
      <w:noProof/>
      <w:color w:val="365F91"/>
      <w:sz w:val="22"/>
      <w:lang w:eastAsia="fr-FR"/>
    </w:rPr>
  </w:style>
  <w:style w:type="paragraph" w:styleId="TM2">
    <w:name w:val="toc 2"/>
    <w:basedOn w:val="Normal"/>
    <w:autoRedefine/>
    <w:uiPriority w:val="39"/>
    <w:rsid w:val="005279D8"/>
    <w:pPr>
      <w:tabs>
        <w:tab w:val="left" w:pos="0"/>
        <w:tab w:val="left" w:pos="284"/>
        <w:tab w:val="right" w:pos="9062"/>
      </w:tabs>
      <w:spacing w:before="120"/>
      <w:ind w:left="284"/>
    </w:pPr>
    <w:rPr>
      <w:rFonts w:ascii="Merriweather Sans" w:hAnsi="Merriweather Sans"/>
      <w:b/>
      <w:noProof/>
      <w:color w:val="365F91"/>
      <w:szCs w:val="20"/>
      <w:lang w:eastAsia="fr-FR"/>
    </w:rPr>
  </w:style>
  <w:style w:type="character" w:customStyle="1" w:styleId="Titre1Car">
    <w:name w:val="Titre 1 Car"/>
    <w:aliases w:val="TITRE 1 Car"/>
    <w:basedOn w:val="Policepardfaut"/>
    <w:link w:val="Titre1"/>
    <w:uiPriority w:val="9"/>
    <w:rsid w:val="00DB4BF6"/>
    <w:rPr>
      <w:rFonts w:ascii="Tosh" w:eastAsiaTheme="majorEastAsia" w:hAnsi="Tosh" w:cstheme="majorBidi"/>
      <w:b/>
      <w:bCs/>
      <w:color w:val="1E1348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rsid w:val="00DC0BF4"/>
    <w:pPr>
      <w:outlineLvl w:val="9"/>
    </w:pPr>
    <w:rPr>
      <w:rFonts w:eastAsia="Times New Roman" w:cs="Times New Roman"/>
    </w:rPr>
  </w:style>
  <w:style w:type="character" w:styleId="Marquedecommentaire">
    <w:name w:val="annotation reference"/>
    <w:uiPriority w:val="99"/>
    <w:unhideWhenUsed/>
    <w:rsid w:val="00DC0BF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C0BF4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C0BF4"/>
  </w:style>
  <w:style w:type="character" w:customStyle="1" w:styleId="Titre2Car">
    <w:name w:val="Titre 2 Car"/>
    <w:basedOn w:val="Policepardfaut"/>
    <w:link w:val="Titre2"/>
    <w:semiHidden/>
    <w:rsid w:val="00DC0BF4"/>
    <w:rPr>
      <w:rFonts w:asciiTheme="majorHAnsi" w:eastAsiaTheme="majorEastAsia" w:hAnsiTheme="majorHAnsi" w:cstheme="majorBidi"/>
      <w:b/>
      <w:bCs/>
      <w:color w:val="035D6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C0BF4"/>
    <w:rPr>
      <w:rFonts w:asciiTheme="majorHAnsi" w:eastAsiaTheme="majorEastAsia" w:hAnsiTheme="majorHAnsi" w:cstheme="majorBidi"/>
      <w:b/>
      <w:bCs/>
      <w:color w:val="035D67" w:themeColor="accent1"/>
      <w:sz w:val="24"/>
      <w:szCs w:val="24"/>
    </w:rPr>
  </w:style>
  <w:style w:type="paragraph" w:styleId="Paragraphedeliste">
    <w:name w:val="List Paragraph"/>
    <w:aliases w:val="Niveau 5 tiret Etude"/>
    <w:basedOn w:val="Normal"/>
    <w:uiPriority w:val="34"/>
    <w:qFormat/>
    <w:rsid w:val="00D14897"/>
    <w:pPr>
      <w:numPr>
        <w:numId w:val="6"/>
      </w:numPr>
      <w:spacing w:after="120"/>
      <w:contextualSpacing/>
    </w:pPr>
    <w:rPr>
      <w:rFonts w:eastAsia="Calibri"/>
    </w:rPr>
  </w:style>
  <w:style w:type="paragraph" w:styleId="Corpsdetexte">
    <w:name w:val="Body Text"/>
    <w:aliases w:val="R&amp;S - Corps de texte"/>
    <w:basedOn w:val="Normal"/>
    <w:link w:val="CorpsdetexteCar"/>
    <w:autoRedefine/>
    <w:rsid w:val="00DC0BF4"/>
    <w:pPr>
      <w:overflowPunct w:val="0"/>
      <w:autoSpaceDE w:val="0"/>
      <w:autoSpaceDN w:val="0"/>
      <w:adjustRightInd w:val="0"/>
      <w:ind w:left="1066"/>
      <w:textAlignment w:val="baseline"/>
    </w:pPr>
    <w:rPr>
      <w:rFonts w:cs="Arial"/>
      <w:b/>
      <w:lang w:eastAsia="ja-JP"/>
    </w:rPr>
  </w:style>
  <w:style w:type="character" w:customStyle="1" w:styleId="CorpsdetexteCar">
    <w:name w:val="Corps de texte Car"/>
    <w:aliases w:val="R&amp;S - Corps de texte Car"/>
    <w:basedOn w:val="Policepardfaut"/>
    <w:link w:val="Corpsdetexte"/>
    <w:rsid w:val="00DC0BF4"/>
    <w:rPr>
      <w:rFonts w:ascii="Calibri" w:hAnsi="Calibri" w:cs="Arial"/>
      <w:b/>
      <w:sz w:val="24"/>
      <w:szCs w:val="24"/>
      <w:lang w:eastAsia="ja-JP"/>
    </w:rPr>
  </w:style>
  <w:style w:type="paragraph" w:styleId="Titre">
    <w:name w:val="Title"/>
    <w:aliases w:val="TITRE 2,Niveau 2"/>
    <w:basedOn w:val="Titre1"/>
    <w:next w:val="Normal"/>
    <w:link w:val="TitreCar"/>
    <w:autoRedefine/>
    <w:qFormat/>
    <w:rsid w:val="006E5DC1"/>
    <w:pPr>
      <w:contextualSpacing/>
    </w:pPr>
    <w:rPr>
      <w:rFonts w:eastAsia="Times New Roman"/>
      <w:color w:val="74C9E3"/>
      <w:spacing w:val="5"/>
      <w:kern w:val="28"/>
      <w:sz w:val="24"/>
      <w:szCs w:val="24"/>
      <w:lang w:eastAsia="fr-FR"/>
    </w:rPr>
  </w:style>
  <w:style w:type="character" w:customStyle="1" w:styleId="TitreCar">
    <w:name w:val="Titre Car"/>
    <w:aliases w:val="TITRE 2 Car,Niveau 2 Car"/>
    <w:basedOn w:val="Policepardfaut"/>
    <w:link w:val="Titre"/>
    <w:rsid w:val="006E5DC1"/>
    <w:rPr>
      <w:rFonts w:ascii="Tosh" w:hAnsi="Tosh" w:cstheme="majorBidi"/>
      <w:b/>
      <w:bCs/>
      <w:color w:val="74C9E3"/>
      <w:spacing w:val="5"/>
      <w:kern w:val="28"/>
      <w:sz w:val="24"/>
      <w:szCs w:val="24"/>
      <w:lang w:eastAsia="fr-FR"/>
    </w:rPr>
  </w:style>
  <w:style w:type="paragraph" w:styleId="Sansinterligne">
    <w:name w:val="No Spacing"/>
    <w:aliases w:val="TITRE 3,Niveau 3"/>
    <w:basedOn w:val="Titre2"/>
    <w:autoRedefine/>
    <w:uiPriority w:val="1"/>
    <w:qFormat/>
    <w:rsid w:val="006E5DC1"/>
    <w:pPr>
      <w:ind w:left="709"/>
    </w:pPr>
    <w:rPr>
      <w:rFonts w:ascii="Tosh" w:hAnsi="Tosh"/>
      <w:b w:val="0"/>
      <w:color w:val="auto"/>
      <w:sz w:val="22"/>
      <w:szCs w:val="24"/>
    </w:rPr>
  </w:style>
  <w:style w:type="paragraph" w:styleId="Citation">
    <w:name w:val="Quote"/>
    <w:aliases w:val="Niveau 4 puce"/>
    <w:next w:val="Normal"/>
    <w:link w:val="CitationCar"/>
    <w:uiPriority w:val="29"/>
    <w:qFormat/>
    <w:rsid w:val="002E1C9A"/>
    <w:pPr>
      <w:numPr>
        <w:numId w:val="3"/>
      </w:numPr>
      <w:ind w:left="1429" w:hanging="357"/>
    </w:pPr>
    <w:rPr>
      <w:rFonts w:ascii="Verdana" w:eastAsiaTheme="majorEastAsia" w:hAnsi="Verdana" w:cstheme="majorBidi"/>
      <w:b/>
      <w:bCs/>
      <w:i/>
      <w:iCs/>
      <w:color w:val="1E1348"/>
      <w:szCs w:val="22"/>
    </w:rPr>
  </w:style>
  <w:style w:type="character" w:customStyle="1" w:styleId="CitationCar">
    <w:name w:val="Citation Car"/>
    <w:aliases w:val="Niveau 4 puce Car"/>
    <w:basedOn w:val="Policepardfaut"/>
    <w:link w:val="Citation"/>
    <w:uiPriority w:val="29"/>
    <w:rsid w:val="002E1C9A"/>
    <w:rPr>
      <w:rFonts w:ascii="Verdana" w:eastAsiaTheme="majorEastAsia" w:hAnsi="Verdana" w:cstheme="majorBidi"/>
      <w:b/>
      <w:bCs/>
      <w:i/>
      <w:iCs/>
      <w:color w:val="1E1348"/>
      <w:szCs w:val="22"/>
    </w:rPr>
  </w:style>
  <w:style w:type="character" w:styleId="Rfrencelgre">
    <w:name w:val="Subtle Reference"/>
    <w:basedOn w:val="Policepardfaut"/>
    <w:uiPriority w:val="31"/>
    <w:rsid w:val="00EA5EC0"/>
    <w:rPr>
      <w:smallCaps/>
      <w:color w:val="58B7B3" w:themeColor="accent2"/>
      <w:u w:val="single"/>
    </w:rPr>
  </w:style>
  <w:style w:type="paragraph" w:styleId="Sous-titre">
    <w:name w:val="Subtitle"/>
    <w:basedOn w:val="Normal"/>
    <w:next w:val="Normal"/>
    <w:link w:val="Sous-titreCar"/>
    <w:rsid w:val="00EA5EC0"/>
    <w:pPr>
      <w:numPr>
        <w:ilvl w:val="1"/>
      </w:numPr>
    </w:pPr>
    <w:rPr>
      <w:rFonts w:asciiTheme="majorHAnsi" w:eastAsiaTheme="majorEastAsia" w:hAnsiTheme="majorHAnsi" w:cstheme="majorBidi"/>
      <w:i/>
      <w:iCs/>
      <w:color w:val="035D67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rsid w:val="00EA5EC0"/>
    <w:rPr>
      <w:rFonts w:asciiTheme="majorHAnsi" w:eastAsiaTheme="majorEastAsia" w:hAnsiTheme="majorHAnsi" w:cstheme="majorBidi"/>
      <w:i/>
      <w:iCs/>
      <w:color w:val="035D67" w:themeColor="accent1"/>
      <w:spacing w:val="15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D939C1"/>
    <w:pPr>
      <w:jc w:val="left"/>
    </w:pPr>
    <w:rPr>
      <w:rFonts w:eastAsia="Calibri"/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939C1"/>
    <w:rPr>
      <w:rFonts w:ascii="Open Sans" w:eastAsia="Calibri" w:hAnsi="Open Sans" w:cstheme="minorBidi"/>
      <w:sz w:val="16"/>
      <w:lang w:eastAsia="en-US"/>
    </w:rPr>
  </w:style>
  <w:style w:type="character" w:customStyle="1" w:styleId="Titre5Car">
    <w:name w:val="Titre 5 Car"/>
    <w:aliases w:val="Titre Couverture Car"/>
    <w:basedOn w:val="Policepardfaut"/>
    <w:link w:val="Titre5"/>
    <w:uiPriority w:val="9"/>
    <w:rsid w:val="00DB4BF6"/>
    <w:rPr>
      <w:rFonts w:ascii="Tosh" w:eastAsiaTheme="majorEastAsia" w:hAnsi="Tosh" w:cstheme="majorBidi"/>
      <w:color w:val="1E1348"/>
      <w:sz w:val="44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D67D7C"/>
    <w:pPr>
      <w:tabs>
        <w:tab w:val="right" w:leader="dot" w:pos="9062"/>
      </w:tabs>
      <w:spacing w:after="100"/>
      <w:ind w:left="480"/>
      <w:jc w:val="left"/>
    </w:pPr>
  </w:style>
  <w:style w:type="character" w:customStyle="1" w:styleId="Titre4Car">
    <w:name w:val="Titre 4 Car"/>
    <w:basedOn w:val="Policepardfaut"/>
    <w:link w:val="Titre4"/>
    <w:uiPriority w:val="9"/>
    <w:rsid w:val="00E0630B"/>
    <w:rPr>
      <w:rFonts w:asciiTheme="majorHAnsi" w:eastAsiaTheme="majorEastAsia" w:hAnsiTheme="majorHAnsi" w:cstheme="majorBidi"/>
      <w:b/>
      <w:bCs/>
      <w:i/>
      <w:iCs/>
      <w:color w:val="035D67" w:themeColor="accent1"/>
      <w:sz w:val="24"/>
      <w:szCs w:val="22"/>
      <w:lang w:eastAsia="en-US"/>
    </w:rPr>
  </w:style>
  <w:style w:type="character" w:styleId="Appelnotedebasdep">
    <w:name w:val="footnote reference"/>
    <w:aliases w:val="(NECG) Footnote Reference,o,fr,Style 3,Appel note de bas de p,Style 12,Style 124,Footnote symbol,Footnote,Appel note de bas de,Appel note de bas de page"/>
    <w:basedOn w:val="Policepardfaut"/>
    <w:uiPriority w:val="99"/>
    <w:unhideWhenUsed/>
    <w:rsid w:val="00E0630B"/>
    <w:rPr>
      <w:vertAlign w:val="superscript"/>
    </w:rPr>
  </w:style>
  <w:style w:type="character" w:customStyle="1" w:styleId="apple-converted-space">
    <w:name w:val="apple-converted-space"/>
    <w:basedOn w:val="Policepardfaut"/>
    <w:rsid w:val="00E0630B"/>
  </w:style>
  <w:style w:type="paragraph" w:customStyle="1" w:styleId="Aucunstyledeparagraphe">
    <w:name w:val="[Aucun style de paragraphe]"/>
    <w:rsid w:val="00E0630B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E0630B"/>
    <w:rPr>
      <w:b/>
      <w:bCs/>
    </w:rPr>
  </w:style>
  <w:style w:type="paragraph" w:customStyle="1" w:styleId="Texteentte">
    <w:name w:val="Texte entête"/>
    <w:basedOn w:val="Normal"/>
    <w:qFormat/>
    <w:rsid w:val="00115540"/>
    <w:pPr>
      <w:jc w:val="center"/>
    </w:pPr>
    <w:rPr>
      <w:color w:val="8CD790" w:themeColor="text2"/>
      <w:sz w:val="18"/>
    </w:rPr>
  </w:style>
  <w:style w:type="paragraph" w:customStyle="1" w:styleId="Default">
    <w:name w:val="Default"/>
    <w:rsid w:val="0073666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3666B"/>
    <w:rPr>
      <w:i/>
      <w:iCs/>
    </w:rPr>
  </w:style>
  <w:style w:type="table" w:styleId="Grilledutableau">
    <w:name w:val="Table Grid"/>
    <w:basedOn w:val="TableauNormal"/>
    <w:uiPriority w:val="59"/>
    <w:rsid w:val="0073666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E67C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67C08"/>
    <w:rPr>
      <w:rFonts w:ascii="Verdana" w:eastAsiaTheme="minorHAnsi" w:hAnsi="Verdana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el_m\Desktop\mod&#232;le%20word%20&#233;tude.dotx" TargetMode="External"/></Relationships>
</file>

<file path=word/theme/theme1.xml><?xml version="1.0" encoding="utf-8"?>
<a:theme xmlns:a="http://schemas.openxmlformats.org/drawingml/2006/main" name="Thème Office">
  <a:themeElements>
    <a:clrScheme name="couleurs charte graphique CSA">
      <a:dk1>
        <a:srgbClr val="7EBDE8"/>
      </a:dk1>
      <a:lt1>
        <a:srgbClr val="FFA2A2"/>
      </a:lt1>
      <a:dk2>
        <a:srgbClr val="8CD790"/>
      </a:dk2>
      <a:lt2>
        <a:srgbClr val="FFC741"/>
      </a:lt2>
      <a:accent1>
        <a:srgbClr val="035D67"/>
      </a:accent1>
      <a:accent2>
        <a:srgbClr val="58B7B3"/>
      </a:accent2>
      <a:accent3>
        <a:srgbClr val="E64461"/>
      </a:accent3>
      <a:accent4>
        <a:srgbClr val="E92076"/>
      </a:accent4>
      <a:accent5>
        <a:srgbClr val="63CCCA"/>
      </a:accent5>
      <a:accent6>
        <a:srgbClr val="4A9463"/>
      </a:accent6>
      <a:hlink>
        <a:srgbClr val="E65400"/>
      </a:hlink>
      <a:folHlink>
        <a:srgbClr val="AB192D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5D62958-DE00-4E33-9597-FAF3C131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word étude.dotx</Template>
  <TotalTime>0</TotalTime>
  <Pages>24</Pages>
  <Words>1428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2022-07-22T06:56:00Z</dcterms:created>
  <dcterms:modified xsi:type="dcterms:W3CDTF">2024-01-30T14:19:00Z</dcterms:modified>
</cp:coreProperties>
</file>